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23</w:t>
      </w:r>
      <w:r>
        <w:rPr>
          <w:rFonts w:ascii="Times New Roman" w:hAnsi="Times New Roman" w:eastAsia="方正小标宋简体" w:cs="Times New Roman"/>
          <w:color w:val="000000" w:themeColor="text1"/>
          <w:sz w:val="44"/>
          <w:szCs w:val="44"/>
          <w14:textFill>
            <w14:solidFill>
              <w14:schemeClr w14:val="tx1"/>
            </w14:solidFill>
          </w14:textFill>
        </w:rPr>
        <w:t>年湖南省初中起点农村教师公费定向培养计划招生考生报名登记表</w:t>
      </w:r>
    </w:p>
    <w:p>
      <w:pPr>
        <w:snapToGrid w:val="0"/>
        <w:jc w:val="left"/>
        <w:rPr>
          <w:rFonts w:ascii="Times New Roman" w:hAnsi="Times New Roman" w:eastAsia="黑体" w:cs="Times New Roman"/>
          <w:color w:val="000000" w:themeColor="text1"/>
          <w:szCs w:val="32"/>
          <w14:textFill>
            <w14:solidFill>
              <w14:schemeClr w14:val="tx1"/>
            </w14:solidFill>
          </w14:textFill>
        </w:rPr>
      </w:pPr>
    </w:p>
    <w:tbl>
      <w:tblPr>
        <w:tblStyle w:val="2"/>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97"/>
        <w:gridCol w:w="97"/>
        <w:gridCol w:w="407"/>
        <w:gridCol w:w="85"/>
        <w:gridCol w:w="102"/>
        <w:gridCol w:w="297"/>
        <w:gridCol w:w="200"/>
        <w:gridCol w:w="83"/>
        <w:gridCol w:w="65"/>
        <w:gridCol w:w="169"/>
        <w:gridCol w:w="77"/>
        <w:gridCol w:w="261"/>
        <w:gridCol w:w="333"/>
        <w:gridCol w:w="330"/>
        <w:gridCol w:w="167"/>
        <w:gridCol w:w="97"/>
        <w:gridCol w:w="594"/>
        <w:gridCol w:w="108"/>
        <w:gridCol w:w="35"/>
        <w:gridCol w:w="112"/>
        <w:gridCol w:w="290"/>
        <w:gridCol w:w="49"/>
        <w:gridCol w:w="550"/>
        <w:gridCol w:w="44"/>
        <w:gridCol w:w="196"/>
        <w:gridCol w:w="167"/>
        <w:gridCol w:w="215"/>
        <w:gridCol w:w="16"/>
        <w:gridCol w:w="363"/>
        <w:gridCol w:w="364"/>
        <w:gridCol w:w="94"/>
        <w:gridCol w:w="20"/>
        <w:gridCol w:w="11"/>
        <w:gridCol w:w="512"/>
        <w:gridCol w:w="418"/>
        <w:gridCol w:w="297"/>
        <w:gridCol w:w="286"/>
        <w:gridCol w:w="3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性别</w:t>
            </w:r>
          </w:p>
        </w:tc>
        <w:tc>
          <w:tcPr>
            <w:tcW w:w="830"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691"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民族</w:t>
            </w:r>
          </w:p>
        </w:tc>
        <w:tc>
          <w:tcPr>
            <w:tcW w:w="594"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出生年月</w:t>
            </w:r>
          </w:p>
        </w:tc>
        <w:tc>
          <w:tcPr>
            <w:tcW w:w="1782"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证　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户籍所在地</w:t>
            </w:r>
          </w:p>
        </w:tc>
        <w:tc>
          <w:tcPr>
            <w:tcW w:w="2970" w:type="dxa"/>
            <w:gridSpan w:val="13"/>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　　　乡（镇）</w:t>
            </w: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全　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学籍号</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政治面貌</w:t>
            </w:r>
          </w:p>
        </w:tc>
        <w:tc>
          <w:tcPr>
            <w:tcW w:w="957"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健康</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状况</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身　高</w:t>
            </w:r>
          </w:p>
        </w:tc>
        <w:tc>
          <w:tcPr>
            <w:tcW w:w="1336" w:type="dxa"/>
            <w:gridSpan w:val="8"/>
            <w:shd w:val="clear" w:color="auto" w:fill="auto"/>
            <w:vAlign w:val="center"/>
          </w:tcPr>
          <w:p>
            <w:pPr>
              <w:adjustRightInd w:val="0"/>
              <w:snapToGrid w:val="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（cm）</w:t>
            </w:r>
          </w:p>
        </w:tc>
        <w:tc>
          <w:tcPr>
            <w:tcW w:w="1337"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tc>
        <w:tc>
          <w:tcPr>
            <w:tcW w:w="2242"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58"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爱好</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特长</w:t>
            </w:r>
          </w:p>
        </w:tc>
        <w:tc>
          <w:tcPr>
            <w:tcW w:w="105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92" w:type="dxa"/>
            <w:gridSpan w:val="4"/>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担任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职务</w:t>
            </w:r>
          </w:p>
        </w:tc>
        <w:tc>
          <w:tcPr>
            <w:tcW w:w="2673"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8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家庭地址</w:t>
            </w:r>
          </w:p>
        </w:tc>
        <w:tc>
          <w:tcPr>
            <w:tcW w:w="4562"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电话</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录取通知书收件人</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邮寄</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地址</w:t>
            </w:r>
          </w:p>
        </w:tc>
        <w:tc>
          <w:tcPr>
            <w:tcW w:w="3958"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邮政编码</w:t>
            </w:r>
          </w:p>
        </w:tc>
        <w:tc>
          <w:tcPr>
            <w:tcW w:w="3374" w:type="dxa"/>
            <w:gridSpan w:val="1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家庭主要成员</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姓　名</w:t>
            </w: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称谓</w:t>
            </w: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政治</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面貌</w:t>
            </w: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　业</w:t>
            </w: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工作单位</w:t>
            </w: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联系电话</w:t>
            </w: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89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8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2029"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558"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75" w:type="dxa"/>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语文</w:t>
            </w: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数学</w:t>
            </w: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英语</w:t>
            </w:r>
          </w:p>
        </w:tc>
        <w:tc>
          <w:tcPr>
            <w:tcW w:w="1001" w:type="dxa"/>
            <w:gridSpan w:val="4"/>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物理</w:t>
            </w:r>
          </w:p>
        </w:tc>
        <w:tc>
          <w:tcPr>
            <w:tcW w:w="1001" w:type="dxa"/>
            <w:gridSpan w:val="6"/>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化学</w:t>
            </w:r>
          </w:p>
        </w:tc>
        <w:tc>
          <w:tcPr>
            <w:tcW w:w="1001" w:type="dxa"/>
            <w:gridSpan w:val="5"/>
            <w:shd w:val="clear" w:color="auto" w:fill="auto"/>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历史</w:t>
            </w: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政治</w:t>
            </w: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1"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09" w:type="dxa"/>
            <w:gridSpan w:val="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2" w:type="dxa"/>
            <w:vMerge w:val="restart"/>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报考</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志愿</w:t>
            </w:r>
          </w:p>
        </w:tc>
        <w:tc>
          <w:tcPr>
            <w:tcW w:w="1485"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项目计划来源</w:t>
            </w:r>
          </w:p>
        </w:tc>
        <w:tc>
          <w:tcPr>
            <w:tcW w:w="1782" w:type="dxa"/>
            <w:gridSpan w:val="10"/>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139"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培养类型</w:t>
            </w:r>
          </w:p>
        </w:tc>
        <w:tc>
          <w:tcPr>
            <w:tcW w:w="2089"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7"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培养层次</w:t>
            </w:r>
          </w:p>
        </w:tc>
        <w:tc>
          <w:tcPr>
            <w:tcW w:w="1295"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086"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tc>
        <w:tc>
          <w:tcPr>
            <w:tcW w:w="3320" w:type="dxa"/>
            <w:gridSpan w:val="1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1221"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tc>
        <w:tc>
          <w:tcPr>
            <w:tcW w:w="3390" w:type="dxa"/>
            <w:gridSpan w:val="12"/>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直　接　志　愿</w:t>
            </w:r>
          </w:p>
        </w:tc>
        <w:tc>
          <w:tcPr>
            <w:tcW w:w="4611" w:type="dxa"/>
            <w:gridSpan w:val="18"/>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02" w:type="dxa"/>
            <w:vMerge w:val="continue"/>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4406" w:type="dxa"/>
            <w:gridSpan w:val="21"/>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c>
          <w:tcPr>
            <w:tcW w:w="4611" w:type="dxa"/>
            <w:gridSpan w:val="18"/>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招生专业:　　　　　　　　 （□</w:t>
            </w:r>
            <w:r>
              <w:rPr>
                <w:rFonts w:ascii="Times New Roman" w:hAnsi="Times New Roman" w:eastAsia="宋体" w:cs="Times New Roman"/>
                <w:color w:val="000000" w:themeColor="text1"/>
                <w:spacing w:val="-18"/>
                <w:sz w:val="21"/>
                <w:szCs w:val="21"/>
                <w14:textFill>
                  <w14:solidFill>
                    <w14:schemeClr w14:val="tx1"/>
                  </w14:solidFill>
                </w14:textFill>
              </w:rPr>
              <w:t>乡镇任教计划</w:t>
            </w:r>
            <w:r>
              <w:rPr>
                <w:rFonts w:ascii="Times New Roman" w:hAnsi="Times New Roman" w:eastAsia="宋体" w:cs="Times New Roman"/>
                <w:color w:val="000000" w:themeColor="text1"/>
                <w:sz w:val="21"/>
                <w:szCs w:val="21"/>
                <w14:textFill>
                  <w14:solidFill>
                    <w14:schemeClr w14:val="tx1"/>
                  </w14:solidFill>
                </w14:textFill>
              </w:rPr>
              <w:t>）</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定向乡镇名称：　　　　　　（□</w:t>
            </w:r>
            <w:r>
              <w:rPr>
                <w:rFonts w:ascii="Times New Roman" w:hAnsi="Times New Roman" w:eastAsia="宋体" w:cs="Times New Roman"/>
                <w:color w:val="000000" w:themeColor="text1"/>
                <w:spacing w:val="-20"/>
                <w:sz w:val="21"/>
                <w:szCs w:val="21"/>
                <w14:textFill>
                  <w14:solidFill>
                    <w14:schemeClr w14:val="tx1"/>
                  </w14:solidFill>
                </w14:textFill>
              </w:rPr>
              <w:t>民族乡计划</w:t>
            </w:r>
            <w:r>
              <w:rPr>
                <w:rFonts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在校获奖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情　　况</w:t>
            </w:r>
          </w:p>
        </w:tc>
        <w:tc>
          <w:tcPr>
            <w:tcW w:w="8423" w:type="dxa"/>
            <w:gridSpan w:val="37"/>
            <w:shd w:val="clear" w:color="auto" w:fill="auto"/>
            <w:vAlign w:val="center"/>
          </w:tcPr>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毕业学校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推荐意见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6510" w:firstLineChars="3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中考成绩总平均分</w:t>
            </w:r>
          </w:p>
        </w:tc>
        <w:tc>
          <w:tcPr>
            <w:tcW w:w="1174" w:type="dxa"/>
            <w:gridSpan w:val="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05" w:type="dxa"/>
            <w:gridSpan w:val="5"/>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面试</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成绩</w:t>
            </w:r>
          </w:p>
        </w:tc>
        <w:tc>
          <w:tcPr>
            <w:tcW w:w="1443"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33"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考　生</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总成绩</w:t>
            </w:r>
          </w:p>
        </w:tc>
        <w:tc>
          <w:tcPr>
            <w:tcW w:w="1415"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c>
          <w:tcPr>
            <w:tcW w:w="961"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体检</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结论</w:t>
            </w:r>
          </w:p>
        </w:tc>
        <w:tc>
          <w:tcPr>
            <w:tcW w:w="1592" w:type="dxa"/>
            <w:gridSpan w:val="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县市区</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局意见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ind w:firstLine="6510" w:firstLineChars="31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市州教育（体）</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局预录取</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xml:space="preserve">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挂靠学校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375" w:type="dxa"/>
            <w:gridSpan w:val="16"/>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c>
          <w:tcPr>
            <w:tcW w:w="1276" w:type="dxa"/>
            <w:gridSpan w:val="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培养学校</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录取意见</w:t>
            </w:r>
          </w:p>
        </w:tc>
        <w:tc>
          <w:tcPr>
            <w:tcW w:w="3772" w:type="dxa"/>
            <w:gridSpan w:val="14"/>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省教育厅</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审核备案</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意　　见</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（公章）</w:t>
            </w:r>
          </w:p>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96" w:type="dxa"/>
            <w:gridSpan w:val="3"/>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备　注</w:t>
            </w:r>
          </w:p>
        </w:tc>
        <w:tc>
          <w:tcPr>
            <w:tcW w:w="8423" w:type="dxa"/>
            <w:gridSpan w:val="37"/>
            <w:shd w:val="clear" w:color="auto" w:fill="auto"/>
            <w:vAlign w:val="center"/>
          </w:tcPr>
          <w:p>
            <w:pPr>
              <w:adjustRightInd w:val="0"/>
              <w:snapToGrid w:val="0"/>
              <w:jc w:val="center"/>
              <w:rPr>
                <w:rFonts w:ascii="Times New Roman" w:hAnsi="Times New Roman" w:eastAsia="宋体" w:cs="Times New Roman"/>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320" w:lineRule="exact"/>
        <w:ind w:left="0" w:leftChars="0" w:firstLine="420" w:firstLineChars="200"/>
        <w:jc w:val="left"/>
        <w:textAlignment w:val="auto"/>
        <w:rPr>
          <w:rFonts w:ascii="Times New Roman" w:hAnsi="Times New Roman" w:eastAsia="宋体" w:cs="Times New Roman"/>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themeColor="text1"/>
          <w:sz w:val="21"/>
          <w:szCs w:val="21"/>
          <w14:textFill>
            <w14:solidFill>
              <w14:schemeClr w14:val="tx1"/>
            </w14:solidFill>
          </w14:textFill>
        </w:rPr>
        <w:t>注：</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本表双面印制；</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中考成绩中所列科目口径与考生户籍所在县市区一般普通高中计划内招生录取控制分数线（等第）所包含的科目一致；</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“加分后的总成绩”栏中填写民族乡少数民族考生加分后的中考成绩，其他考生不需填写；</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“报考志愿”栏中，如要填报乡镇任教计划或民族乡计划志愿的，须根据相应的招生计划填写所定向的乡镇名称，并在相应的方格上划“√”；</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无挂靠培养的，“挂靠学校录取意见”不需填写。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ZTE4N2MzNWY3ZjFiNTM2ODgxN2FmY2E3ZTU0ZDcifQ=="/>
  </w:docVars>
  <w:rsids>
    <w:rsidRoot w:val="00000000"/>
    <w:rsid w:val="741E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33</Characters>
  <Lines>0</Lines>
  <Paragraphs>0</Paragraphs>
  <TotalTime>0</TotalTime>
  <ScaleCrop>false</ScaleCrop>
  <LinksUpToDate>false</LinksUpToDate>
  <CharactersWithSpaces>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2023-06-07T08:02:51Z</dcterms:created>
  <dc:creator>117</dc:creator>
  <cp:lastModifiedBy>.柱子哥™</cp:lastModifiedBy>
  <dcterms:modified xsi:type="dcterms:W3CDTF">2023-06-07T08:03:08Z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9E9B6BC3A3A34FC08DFE46063EE6866A_12</vt:lpwstr>
  </property>
</Properties>
</file>