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宋体"/>
          <w:b/>
          <w:bCs/>
          <w:sz w:val="44"/>
          <w:szCs w:val="44"/>
        </w:rPr>
      </w:pPr>
      <w:bookmarkStart w:id="0" w:name="_GoBack"/>
      <w:bookmarkEnd w:id="0"/>
    </w:p>
    <w:p>
      <w:pPr>
        <w:jc w:val="center"/>
        <w:rPr>
          <w:rFonts w:hint="eastAsia" w:ascii="Times New Roman" w:hAnsi="Times New Roman" w:eastAsia="宋体" w:cs="宋体"/>
          <w:b/>
          <w:bCs/>
          <w:sz w:val="44"/>
          <w:szCs w:val="44"/>
        </w:rPr>
      </w:pPr>
    </w:p>
    <w:p>
      <w:pPr>
        <w:jc w:val="both"/>
        <w:rPr>
          <w:rFonts w:hint="eastAsia" w:ascii="Times New Roman" w:hAnsi="Times New Roman"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常德市桃花源旅游管理区宣传统战教育局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eastAsia="zh-CN"/>
        </w:rPr>
        <w:t>关于印发《关于做好</w:t>
      </w:r>
      <w:r>
        <w:rPr>
          <w:rFonts w:hint="eastAsia" w:ascii="Times New Roman" w:hAnsi="Times New Roman" w:eastAsia="方正小标宋_GBK" w:cs="方正小标宋_GBK"/>
          <w:b w:val="0"/>
          <w:bCs w:val="0"/>
          <w:sz w:val="44"/>
          <w:szCs w:val="44"/>
          <w:lang w:val="en-US" w:eastAsia="zh-CN"/>
        </w:rPr>
        <w:t>2022年初中起点和高中</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val="en-US" w:eastAsia="zh-CN"/>
        </w:rPr>
        <w:t>起点乡村教师公费定向培养计划招生工作的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 w:val="0"/>
          <w:bCs w:val="0"/>
          <w:sz w:val="44"/>
          <w:szCs w:val="44"/>
          <w:lang w:eastAsia="zh-CN"/>
        </w:rPr>
      </w:pPr>
      <w:r>
        <w:rPr>
          <w:rFonts w:hint="eastAsia" w:ascii="Times New Roman" w:hAnsi="Times New Roman" w:eastAsia="方正小标宋_GBK" w:cs="方正小标宋_GBK"/>
          <w:b w:val="0"/>
          <w:bCs w:val="0"/>
          <w:sz w:val="44"/>
          <w:szCs w:val="44"/>
          <w:lang w:val="en-US" w:eastAsia="zh-CN"/>
        </w:rPr>
        <w:t>实施方案</w:t>
      </w:r>
      <w:r>
        <w:rPr>
          <w:rFonts w:hint="eastAsia" w:ascii="Times New Roman" w:hAnsi="Times New Roman" w:eastAsia="方正小标宋_GBK" w:cs="方正小标宋_GBK"/>
          <w:b w:val="0"/>
          <w:bCs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各中小学校：</w:t>
      </w:r>
    </w:p>
    <w:p>
      <w:pPr>
        <w:keepNext w:val="0"/>
        <w:keepLines w:val="0"/>
        <w:pageBreakBefore w:val="0"/>
        <w:widowControl w:val="0"/>
        <w:kinsoku/>
        <w:wordWrap/>
        <w:overflowPunct/>
        <w:topLinePunct w:val="0"/>
        <w:autoSpaceDE/>
        <w:autoSpaceDN/>
        <w:bidi w:val="0"/>
        <w:adjustRightInd/>
        <w:snapToGrid/>
        <w:spacing w:afterAutospacing="0" w:line="578" w:lineRule="exact"/>
        <w:ind w:left="0" w:leftChars="0" w:firstLine="640" w:firstLineChars="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现将《关于做好2022年乡村教师初中起点和高中起点公费定向培养计划招生工作的实施方案》印发给你们，请认真贯彻执行。</w:t>
      </w:r>
    </w:p>
    <w:p>
      <w:pPr>
        <w:keepNext w:val="0"/>
        <w:keepLines w:val="0"/>
        <w:pageBreakBefore w:val="0"/>
        <w:widowControl w:val="0"/>
        <w:kinsoku/>
        <w:wordWrap/>
        <w:overflowPunct/>
        <w:topLinePunct w:val="0"/>
        <w:autoSpaceDE/>
        <w:autoSpaceDN/>
        <w:bidi w:val="0"/>
        <w:adjustRightInd/>
        <w:snapToGrid/>
        <w:spacing w:afterAutospacing="0" w:line="578" w:lineRule="exact"/>
        <w:ind w:left="0" w:leftChars="0" w:firstLine="640" w:firstLineChars="0"/>
        <w:jc w:val="lef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78" w:lineRule="exact"/>
        <w:ind w:left="0" w:leftChars="0" w:firstLine="640" w:firstLineChars="0"/>
        <w:jc w:val="lef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line="578" w:lineRule="exact"/>
        <w:ind w:left="0" w:leftChars="0" w:firstLine="0" w:firstLineChars="0"/>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常德市桃花源旅游管理区宣传统战教育局  </w:t>
      </w:r>
    </w:p>
    <w:p>
      <w:pPr>
        <w:keepNext w:val="0"/>
        <w:keepLines w:val="0"/>
        <w:pageBreakBefore w:val="0"/>
        <w:widowControl w:val="0"/>
        <w:kinsoku/>
        <w:wordWrap/>
        <w:overflowPunct/>
        <w:topLinePunct w:val="0"/>
        <w:autoSpaceDE/>
        <w:autoSpaceDN/>
        <w:bidi w:val="0"/>
        <w:adjustRightInd/>
        <w:snapToGrid/>
        <w:spacing w:line="578" w:lineRule="exact"/>
        <w:ind w:left="0" w:leftChars="0" w:right="1050" w:rightChars="0" w:firstLine="640" w:firstLineChars="0"/>
        <w:jc w:val="center"/>
        <w:textAlignment w:val="auto"/>
        <w:rPr>
          <w:rFonts w:hint="eastAsia" w:ascii="Times New Roman" w:hAnsi="Times New Roman"/>
          <w:sz w:val="44"/>
          <w:szCs w:val="44"/>
          <w:lang w:eastAsia="zh-CN"/>
        </w:rPr>
      </w:pPr>
      <w:r>
        <w:rPr>
          <w:rFonts w:hint="eastAsia" w:ascii="Times New Roman" w:hAnsi="Times New Roman" w:eastAsia="仿宋_GB2312" w:cs="仿宋_GB2312"/>
          <w:sz w:val="32"/>
          <w:szCs w:val="32"/>
          <w:lang w:val="en-US" w:eastAsia="zh-CN"/>
        </w:rPr>
        <w:t xml:space="preserve">                    2022年5月19日</w:t>
      </w:r>
      <w:r>
        <w:rPr>
          <w:rFonts w:hint="eastAsia" w:ascii="Times New Roman" w:hAnsi="Times New Roman"/>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val="en-US" w:eastAsia="zh-CN"/>
        </w:rPr>
        <w:t>关于做好2022年乡村教师初中起点和高中</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val="en-US" w:eastAsia="zh-CN"/>
        </w:rPr>
        <w:t>起点公费定向培养计划招生工作的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val="en-US" w:eastAsia="zh-CN"/>
        </w:rPr>
        <w:t>实  施  方  案</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按省教育厅《关于做好2022年高中（中职）起点本科层次农村教师公费定向培养计划招生工作的通知》（湘教发〔2022〕98号）和《关于做好2022年初中起点乡村教师公费定向培养计划招生工作的通知》（湘教发〔2022〕99号）文件精神，为切实加强我区乡村中小学教师队伍建设，结合我区实际，2022年，我区实施高中起点本科层次乡村高中教师公费定向培养计划和初中起点专科层次小学教师培养计划。按照“自愿报名、择优录取、公费培养、定向定期服务”的原则，通过全国普通高考和常德市初中毕业会考进行招生。为做好招生工作，现制订如下实施方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一、招生计划、专业与培养学校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eastAsia="zh-CN"/>
        </w:rPr>
        <w:t>按</w:t>
      </w:r>
      <w:r>
        <w:rPr>
          <w:rFonts w:hint="eastAsia" w:ascii="Times New Roman" w:hAnsi="Times New Roman" w:eastAsia="仿宋_GB2312" w:cs="仿宋_GB2312"/>
          <w:color w:val="000000"/>
          <w:sz w:val="32"/>
          <w:szCs w:val="32"/>
          <w:lang w:val="en-US" w:eastAsia="zh-CN"/>
        </w:rPr>
        <w:t>湖</w:t>
      </w:r>
      <w:r>
        <w:rPr>
          <w:rFonts w:hint="eastAsia" w:ascii="Times New Roman" w:hAnsi="Times New Roman" w:eastAsia="仿宋_GB2312" w:cs="仿宋_GB2312"/>
          <w:color w:val="000000"/>
          <w:sz w:val="32"/>
          <w:szCs w:val="32"/>
          <w:lang w:eastAsia="zh-CN"/>
        </w:rPr>
        <w:t>省教育厅</w:t>
      </w:r>
      <w:r>
        <w:rPr>
          <w:rFonts w:hint="eastAsia" w:ascii="Times New Roman" w:hAnsi="Times New Roman" w:eastAsia="仿宋_GB2312" w:cs="仿宋_GB2312"/>
          <w:color w:val="000000"/>
          <w:sz w:val="32"/>
          <w:szCs w:val="32"/>
          <w:lang w:val="en-US" w:eastAsia="zh-CN"/>
        </w:rPr>
        <w:t>湘教发</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2022〕98号、99号文件，我区2022年高中、初中起点公费定向培养计划名额为6名，具体见下表：</w:t>
      </w:r>
    </w:p>
    <w:tbl>
      <w:tblPr>
        <w:tblStyle w:val="6"/>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06"/>
        <w:gridCol w:w="1120"/>
        <w:gridCol w:w="725"/>
        <w:gridCol w:w="1211"/>
        <w:gridCol w:w="2045"/>
        <w:gridCol w:w="984"/>
        <w:gridCol w:w="468"/>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blHeader/>
        </w:trPr>
        <w:tc>
          <w:tcPr>
            <w:tcW w:w="680" w:type="dxa"/>
            <w:vAlign w:val="center"/>
          </w:tcPr>
          <w:p>
            <w:pPr>
              <w:widowControl w:val="0"/>
              <w:numPr>
                <w:ilvl w:val="0"/>
                <w:numId w:val="0"/>
              </w:numPr>
              <w:jc w:val="center"/>
              <w:rPr>
                <w:rFonts w:hint="eastAsia" w:ascii="Times New Roman" w:hAnsi="Times New Roman" w:eastAsia="黑体" w:cs="黑体"/>
                <w:color w:val="000000"/>
                <w:sz w:val="21"/>
                <w:szCs w:val="21"/>
                <w:vertAlign w:val="baseline"/>
                <w:lang w:val="en-US" w:eastAsia="zh-CN"/>
              </w:rPr>
            </w:pPr>
            <w:r>
              <w:rPr>
                <w:rFonts w:hint="eastAsia" w:ascii="Times New Roman" w:hAnsi="Times New Roman" w:eastAsia="黑体" w:cs="黑体"/>
                <w:color w:val="000000"/>
                <w:sz w:val="21"/>
                <w:szCs w:val="21"/>
                <w:vertAlign w:val="baseline"/>
                <w:lang w:val="en-US" w:eastAsia="zh-CN"/>
              </w:rPr>
              <w:t>序号</w:t>
            </w:r>
          </w:p>
        </w:tc>
        <w:tc>
          <w:tcPr>
            <w:tcW w:w="1106" w:type="dxa"/>
            <w:vAlign w:val="center"/>
          </w:tcPr>
          <w:p>
            <w:pPr>
              <w:widowControl w:val="0"/>
              <w:numPr>
                <w:ilvl w:val="0"/>
                <w:numId w:val="0"/>
              </w:numPr>
              <w:jc w:val="center"/>
              <w:rPr>
                <w:rFonts w:hint="eastAsia" w:ascii="Times New Roman" w:hAnsi="Times New Roman" w:eastAsia="黑体" w:cs="黑体"/>
                <w:color w:val="000000"/>
                <w:sz w:val="21"/>
                <w:szCs w:val="21"/>
                <w:vertAlign w:val="baseline"/>
                <w:lang w:val="en-US" w:eastAsia="zh-CN"/>
              </w:rPr>
            </w:pPr>
            <w:r>
              <w:rPr>
                <w:rFonts w:hint="eastAsia" w:ascii="Times New Roman" w:hAnsi="Times New Roman" w:eastAsia="黑体" w:cs="黑体"/>
                <w:color w:val="000000"/>
                <w:sz w:val="21"/>
                <w:szCs w:val="21"/>
                <w:vertAlign w:val="baseline"/>
                <w:lang w:val="en-US" w:eastAsia="zh-CN"/>
              </w:rPr>
              <w:t>项目计划来源</w:t>
            </w:r>
          </w:p>
        </w:tc>
        <w:tc>
          <w:tcPr>
            <w:tcW w:w="1120" w:type="dxa"/>
            <w:vAlign w:val="center"/>
          </w:tcPr>
          <w:p>
            <w:pPr>
              <w:widowControl w:val="0"/>
              <w:numPr>
                <w:ilvl w:val="0"/>
                <w:numId w:val="0"/>
              </w:numPr>
              <w:jc w:val="center"/>
              <w:rPr>
                <w:rFonts w:hint="eastAsia" w:ascii="Times New Roman" w:hAnsi="Times New Roman" w:eastAsia="黑体" w:cs="黑体"/>
                <w:color w:val="000000"/>
                <w:sz w:val="21"/>
                <w:szCs w:val="21"/>
                <w:vertAlign w:val="baseline"/>
                <w:lang w:val="en-US" w:eastAsia="zh-CN"/>
              </w:rPr>
            </w:pPr>
            <w:r>
              <w:rPr>
                <w:rFonts w:hint="eastAsia" w:ascii="Times New Roman" w:hAnsi="Times New Roman" w:eastAsia="黑体" w:cs="黑体"/>
                <w:color w:val="000000"/>
                <w:sz w:val="21"/>
                <w:szCs w:val="21"/>
                <w:vertAlign w:val="baseline"/>
                <w:lang w:val="en-US" w:eastAsia="zh-CN"/>
              </w:rPr>
              <w:t>培养类型</w:t>
            </w:r>
          </w:p>
        </w:tc>
        <w:tc>
          <w:tcPr>
            <w:tcW w:w="725" w:type="dxa"/>
            <w:vAlign w:val="center"/>
          </w:tcPr>
          <w:p>
            <w:pPr>
              <w:widowControl w:val="0"/>
              <w:numPr>
                <w:ilvl w:val="0"/>
                <w:numId w:val="0"/>
              </w:numPr>
              <w:jc w:val="center"/>
              <w:rPr>
                <w:rFonts w:hint="eastAsia" w:ascii="Times New Roman" w:hAnsi="Times New Roman" w:eastAsia="黑体" w:cs="黑体"/>
                <w:color w:val="000000"/>
                <w:sz w:val="21"/>
                <w:szCs w:val="21"/>
                <w:vertAlign w:val="baseline"/>
                <w:lang w:val="en-US" w:eastAsia="zh-CN"/>
              </w:rPr>
            </w:pPr>
            <w:r>
              <w:rPr>
                <w:rFonts w:hint="eastAsia" w:ascii="Times New Roman" w:hAnsi="Times New Roman" w:eastAsia="黑体" w:cs="黑体"/>
                <w:color w:val="000000"/>
                <w:sz w:val="21"/>
                <w:szCs w:val="21"/>
                <w:vertAlign w:val="baseline"/>
                <w:lang w:val="en-US" w:eastAsia="zh-CN"/>
              </w:rPr>
              <w:t>招生方式</w:t>
            </w:r>
          </w:p>
        </w:tc>
        <w:tc>
          <w:tcPr>
            <w:tcW w:w="1211" w:type="dxa"/>
            <w:vAlign w:val="center"/>
          </w:tcPr>
          <w:p>
            <w:pPr>
              <w:widowControl w:val="0"/>
              <w:numPr>
                <w:ilvl w:val="0"/>
                <w:numId w:val="0"/>
              </w:numPr>
              <w:jc w:val="center"/>
              <w:rPr>
                <w:rFonts w:hint="eastAsia" w:ascii="Times New Roman" w:hAnsi="Times New Roman" w:eastAsia="黑体" w:cs="黑体"/>
                <w:color w:val="000000"/>
                <w:sz w:val="21"/>
                <w:szCs w:val="21"/>
                <w:vertAlign w:val="baseline"/>
                <w:lang w:val="en-US" w:eastAsia="zh-CN"/>
              </w:rPr>
            </w:pPr>
            <w:r>
              <w:rPr>
                <w:rFonts w:hint="eastAsia" w:ascii="Times New Roman" w:hAnsi="Times New Roman" w:eastAsia="黑体" w:cs="黑体"/>
                <w:color w:val="000000"/>
                <w:sz w:val="21"/>
                <w:szCs w:val="21"/>
                <w:vertAlign w:val="baseline"/>
                <w:lang w:val="en-US" w:eastAsia="zh-CN"/>
              </w:rPr>
              <w:t>科目组合</w:t>
            </w:r>
          </w:p>
        </w:tc>
        <w:tc>
          <w:tcPr>
            <w:tcW w:w="2045" w:type="dxa"/>
            <w:vAlign w:val="center"/>
          </w:tcPr>
          <w:p>
            <w:pPr>
              <w:widowControl w:val="0"/>
              <w:numPr>
                <w:ilvl w:val="0"/>
                <w:numId w:val="0"/>
              </w:numPr>
              <w:ind w:left="0" w:leftChars="0" w:firstLine="0" w:firstLineChars="0"/>
              <w:jc w:val="center"/>
              <w:rPr>
                <w:rFonts w:hint="eastAsia" w:ascii="Times New Roman" w:hAnsi="Times New Roman" w:eastAsia="黑体" w:cs="黑体"/>
                <w:color w:val="000000"/>
                <w:kern w:val="2"/>
                <w:sz w:val="21"/>
                <w:szCs w:val="21"/>
                <w:vertAlign w:val="baseline"/>
                <w:lang w:val="en-US" w:eastAsia="zh-CN" w:bidi="ar-SA"/>
              </w:rPr>
            </w:pPr>
            <w:r>
              <w:rPr>
                <w:rFonts w:hint="eastAsia" w:ascii="Times New Roman" w:hAnsi="Times New Roman" w:eastAsia="黑体" w:cs="黑体"/>
                <w:color w:val="000000"/>
                <w:sz w:val="21"/>
                <w:szCs w:val="21"/>
                <w:vertAlign w:val="baseline"/>
                <w:lang w:val="en-US" w:eastAsia="zh-CN"/>
              </w:rPr>
              <w:t>培养学校及专业</w:t>
            </w:r>
          </w:p>
        </w:tc>
        <w:tc>
          <w:tcPr>
            <w:tcW w:w="984" w:type="dxa"/>
            <w:vAlign w:val="center"/>
          </w:tcPr>
          <w:p>
            <w:pPr>
              <w:widowControl w:val="0"/>
              <w:numPr>
                <w:ilvl w:val="0"/>
                <w:numId w:val="0"/>
              </w:numPr>
              <w:jc w:val="center"/>
              <w:rPr>
                <w:rFonts w:hint="eastAsia" w:ascii="Times New Roman" w:hAnsi="Times New Roman" w:eastAsia="黑体" w:cs="黑体"/>
                <w:color w:val="000000"/>
                <w:sz w:val="21"/>
                <w:szCs w:val="21"/>
                <w:vertAlign w:val="baseline"/>
                <w:lang w:val="en-US" w:eastAsia="zh-CN"/>
              </w:rPr>
            </w:pPr>
            <w:r>
              <w:rPr>
                <w:rFonts w:hint="eastAsia" w:ascii="Times New Roman" w:hAnsi="Times New Roman" w:eastAsia="黑体" w:cs="黑体"/>
                <w:color w:val="000000"/>
                <w:sz w:val="21"/>
                <w:szCs w:val="21"/>
                <w:vertAlign w:val="baseline"/>
                <w:lang w:val="en-US" w:eastAsia="zh-CN"/>
              </w:rPr>
              <w:t>层次</w:t>
            </w:r>
          </w:p>
        </w:tc>
        <w:tc>
          <w:tcPr>
            <w:tcW w:w="468" w:type="dxa"/>
            <w:vAlign w:val="center"/>
          </w:tcPr>
          <w:p>
            <w:pPr>
              <w:widowControl w:val="0"/>
              <w:numPr>
                <w:ilvl w:val="0"/>
                <w:numId w:val="0"/>
              </w:numPr>
              <w:jc w:val="center"/>
              <w:rPr>
                <w:rFonts w:hint="eastAsia" w:ascii="Times New Roman" w:hAnsi="Times New Roman" w:eastAsia="黑体" w:cs="黑体"/>
                <w:color w:val="000000"/>
                <w:sz w:val="21"/>
                <w:szCs w:val="21"/>
                <w:vertAlign w:val="baseline"/>
                <w:lang w:val="en-US" w:eastAsia="zh-CN"/>
              </w:rPr>
            </w:pPr>
            <w:r>
              <w:rPr>
                <w:rFonts w:hint="eastAsia" w:ascii="Times New Roman" w:hAnsi="Times New Roman" w:eastAsia="黑体" w:cs="黑体"/>
                <w:color w:val="000000"/>
                <w:sz w:val="21"/>
                <w:szCs w:val="21"/>
                <w:vertAlign w:val="baseline"/>
                <w:lang w:val="en-US" w:eastAsia="zh-CN"/>
              </w:rPr>
              <w:t>学制</w:t>
            </w:r>
          </w:p>
        </w:tc>
        <w:tc>
          <w:tcPr>
            <w:tcW w:w="716" w:type="dxa"/>
            <w:vAlign w:val="center"/>
          </w:tcPr>
          <w:p>
            <w:pPr>
              <w:widowControl w:val="0"/>
              <w:numPr>
                <w:ilvl w:val="0"/>
                <w:numId w:val="0"/>
              </w:numPr>
              <w:jc w:val="center"/>
              <w:rPr>
                <w:rFonts w:hint="eastAsia" w:ascii="Times New Roman" w:hAnsi="Times New Roman" w:eastAsia="黑体" w:cs="黑体"/>
                <w:color w:val="000000"/>
                <w:sz w:val="21"/>
                <w:szCs w:val="21"/>
                <w:vertAlign w:val="baseline"/>
                <w:lang w:val="en-US" w:eastAsia="zh-CN"/>
              </w:rPr>
            </w:pPr>
            <w:r>
              <w:rPr>
                <w:rFonts w:hint="eastAsia" w:ascii="Times New Roman" w:hAnsi="Times New Roman" w:eastAsia="黑体" w:cs="黑体"/>
                <w:color w:val="000000"/>
                <w:sz w:val="21"/>
                <w:szCs w:val="21"/>
                <w:vertAlign w:val="baseline"/>
                <w:lang w:val="en-US" w:eastAsia="zh-CN"/>
              </w:rPr>
              <w:t>招生计划数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680"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1</w:t>
            </w:r>
          </w:p>
        </w:tc>
        <w:tc>
          <w:tcPr>
            <w:tcW w:w="1106"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省级计划</w:t>
            </w:r>
          </w:p>
        </w:tc>
        <w:tc>
          <w:tcPr>
            <w:tcW w:w="1120"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高中教师</w:t>
            </w:r>
          </w:p>
        </w:tc>
        <w:tc>
          <w:tcPr>
            <w:tcW w:w="725"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高考</w:t>
            </w:r>
          </w:p>
        </w:tc>
        <w:tc>
          <w:tcPr>
            <w:tcW w:w="1211"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历史科目组合</w:t>
            </w:r>
          </w:p>
        </w:tc>
        <w:tc>
          <w:tcPr>
            <w:tcW w:w="2045" w:type="dxa"/>
            <w:vAlign w:val="center"/>
          </w:tcPr>
          <w:p>
            <w:pPr>
              <w:widowControl w:val="0"/>
              <w:numPr>
                <w:ilvl w:val="0"/>
                <w:numId w:val="0"/>
              </w:numPr>
              <w:ind w:left="0" w:leftChars="0" w:firstLine="0" w:firstLineChars="0"/>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湖南科技大学</w:t>
            </w:r>
          </w:p>
          <w:p>
            <w:pPr>
              <w:widowControl w:val="0"/>
              <w:numPr>
                <w:ilvl w:val="0"/>
                <w:numId w:val="0"/>
              </w:numPr>
              <w:ind w:left="0" w:leftChars="0" w:firstLine="0" w:firstLineChars="0"/>
              <w:jc w:val="center"/>
              <w:rPr>
                <w:rFonts w:hint="eastAsia" w:ascii="Times New Roman" w:hAnsi="Times New Roman" w:eastAsiaTheme="minorEastAsia" w:cstheme="minorEastAsia"/>
                <w:color w:val="000000"/>
                <w:kern w:val="2"/>
                <w:sz w:val="21"/>
                <w:szCs w:val="21"/>
                <w:vertAlign w:val="baseline"/>
                <w:lang w:val="en-US" w:eastAsia="zh-CN" w:bidi="ar-SA"/>
              </w:rPr>
            </w:pPr>
            <w:r>
              <w:rPr>
                <w:rFonts w:hint="eastAsia" w:ascii="Times New Roman" w:hAnsi="Times New Roman" w:eastAsiaTheme="minorEastAsia" w:cstheme="minorEastAsia"/>
                <w:color w:val="000000"/>
                <w:sz w:val="21"/>
                <w:szCs w:val="21"/>
                <w:vertAlign w:val="baseline"/>
                <w:lang w:val="en-US" w:eastAsia="zh-CN"/>
              </w:rPr>
              <w:t>地理科学</w:t>
            </w:r>
          </w:p>
        </w:tc>
        <w:tc>
          <w:tcPr>
            <w:tcW w:w="984"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本科</w:t>
            </w:r>
          </w:p>
        </w:tc>
        <w:tc>
          <w:tcPr>
            <w:tcW w:w="468"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4</w:t>
            </w:r>
          </w:p>
        </w:tc>
        <w:tc>
          <w:tcPr>
            <w:tcW w:w="716"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680"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2</w:t>
            </w:r>
          </w:p>
        </w:tc>
        <w:tc>
          <w:tcPr>
            <w:tcW w:w="1106"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省级计划</w:t>
            </w:r>
          </w:p>
        </w:tc>
        <w:tc>
          <w:tcPr>
            <w:tcW w:w="1120" w:type="dxa"/>
            <w:vAlign w:val="center"/>
          </w:tcPr>
          <w:p>
            <w:pPr>
              <w:widowControl w:val="0"/>
              <w:numPr>
                <w:ilvl w:val="0"/>
                <w:numId w:val="0"/>
              </w:numPr>
              <w:ind w:left="0" w:leftChars="0" w:firstLine="0" w:firstLineChars="0"/>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高中教师</w:t>
            </w:r>
          </w:p>
        </w:tc>
        <w:tc>
          <w:tcPr>
            <w:tcW w:w="725" w:type="dxa"/>
            <w:vAlign w:val="center"/>
          </w:tcPr>
          <w:p>
            <w:pPr>
              <w:widowControl w:val="0"/>
              <w:numPr>
                <w:ilvl w:val="0"/>
                <w:numId w:val="0"/>
              </w:numPr>
              <w:ind w:left="0" w:leftChars="0" w:firstLine="0" w:firstLineChars="0"/>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高考</w:t>
            </w:r>
          </w:p>
        </w:tc>
        <w:tc>
          <w:tcPr>
            <w:tcW w:w="1211"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历史科目组合</w:t>
            </w:r>
          </w:p>
        </w:tc>
        <w:tc>
          <w:tcPr>
            <w:tcW w:w="2045" w:type="dxa"/>
            <w:vAlign w:val="center"/>
          </w:tcPr>
          <w:p>
            <w:pPr>
              <w:widowControl w:val="0"/>
              <w:numPr>
                <w:ilvl w:val="0"/>
                <w:numId w:val="0"/>
              </w:numPr>
              <w:ind w:left="0" w:leftChars="0" w:firstLine="0" w:firstLineChars="0"/>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 xml:space="preserve">湖南工业大学 </w:t>
            </w:r>
          </w:p>
          <w:p>
            <w:pPr>
              <w:widowControl w:val="0"/>
              <w:numPr>
                <w:ilvl w:val="0"/>
                <w:numId w:val="0"/>
              </w:numPr>
              <w:ind w:left="0" w:leftChars="0" w:firstLine="0" w:firstLineChars="0"/>
              <w:jc w:val="center"/>
              <w:rPr>
                <w:rFonts w:hint="eastAsia" w:ascii="Times New Roman" w:hAnsi="Times New Roman" w:eastAsiaTheme="minorEastAsia" w:cstheme="minorEastAsia"/>
                <w:color w:val="000000"/>
                <w:kern w:val="2"/>
                <w:sz w:val="21"/>
                <w:szCs w:val="21"/>
                <w:vertAlign w:val="baseline"/>
                <w:lang w:val="en-US" w:eastAsia="zh-CN" w:bidi="ar-SA"/>
              </w:rPr>
            </w:pPr>
            <w:r>
              <w:rPr>
                <w:rFonts w:hint="eastAsia" w:ascii="Times New Roman" w:hAnsi="Times New Roman" w:eastAsiaTheme="minorEastAsia" w:cstheme="minorEastAsia"/>
                <w:color w:val="000000"/>
                <w:sz w:val="21"/>
                <w:szCs w:val="21"/>
                <w:vertAlign w:val="baseline"/>
                <w:lang w:val="en-US" w:eastAsia="zh-CN"/>
              </w:rPr>
              <w:t>汉语言文学</w:t>
            </w:r>
          </w:p>
        </w:tc>
        <w:tc>
          <w:tcPr>
            <w:tcW w:w="984"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本科</w:t>
            </w:r>
          </w:p>
        </w:tc>
        <w:tc>
          <w:tcPr>
            <w:tcW w:w="468"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4</w:t>
            </w:r>
          </w:p>
        </w:tc>
        <w:tc>
          <w:tcPr>
            <w:tcW w:w="716"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680"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3</w:t>
            </w:r>
          </w:p>
        </w:tc>
        <w:tc>
          <w:tcPr>
            <w:tcW w:w="1106"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省级计划</w:t>
            </w:r>
          </w:p>
        </w:tc>
        <w:tc>
          <w:tcPr>
            <w:tcW w:w="1120" w:type="dxa"/>
            <w:vAlign w:val="center"/>
          </w:tcPr>
          <w:p>
            <w:pPr>
              <w:widowControl w:val="0"/>
              <w:numPr>
                <w:ilvl w:val="0"/>
                <w:numId w:val="0"/>
              </w:numPr>
              <w:ind w:left="0" w:leftChars="0" w:firstLine="0" w:firstLineChars="0"/>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高中教师</w:t>
            </w:r>
          </w:p>
        </w:tc>
        <w:tc>
          <w:tcPr>
            <w:tcW w:w="725" w:type="dxa"/>
            <w:vAlign w:val="center"/>
          </w:tcPr>
          <w:p>
            <w:pPr>
              <w:widowControl w:val="0"/>
              <w:numPr>
                <w:ilvl w:val="0"/>
                <w:numId w:val="0"/>
              </w:numPr>
              <w:ind w:left="0" w:leftChars="0" w:firstLine="0" w:firstLineChars="0"/>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高考</w:t>
            </w:r>
          </w:p>
        </w:tc>
        <w:tc>
          <w:tcPr>
            <w:tcW w:w="1211"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历史科目组合</w:t>
            </w:r>
          </w:p>
        </w:tc>
        <w:tc>
          <w:tcPr>
            <w:tcW w:w="2045" w:type="dxa"/>
            <w:vAlign w:val="center"/>
          </w:tcPr>
          <w:p>
            <w:pPr>
              <w:widowControl w:val="0"/>
              <w:numPr>
                <w:ilvl w:val="0"/>
                <w:numId w:val="0"/>
              </w:numPr>
              <w:ind w:left="0" w:leftChars="0" w:firstLine="0" w:firstLineChars="0"/>
              <w:jc w:val="center"/>
              <w:rPr>
                <w:rFonts w:hint="eastAsia" w:ascii="Times New Roman" w:hAnsi="Times New Roman" w:eastAsiaTheme="minorEastAsia" w:cstheme="minorEastAsia"/>
                <w:b w:val="0"/>
                <w:bCs w:val="0"/>
                <w:color w:val="000000"/>
                <w:spacing w:val="-20"/>
                <w:kern w:val="0"/>
                <w:sz w:val="21"/>
                <w:szCs w:val="21"/>
                <w:lang w:val="en-US" w:eastAsia="zh-CN"/>
              </w:rPr>
            </w:pPr>
            <w:r>
              <w:rPr>
                <w:rFonts w:hint="eastAsia" w:ascii="Times New Roman" w:hAnsi="Times New Roman" w:eastAsiaTheme="minorEastAsia" w:cstheme="minorEastAsia"/>
                <w:b w:val="0"/>
                <w:bCs w:val="0"/>
                <w:color w:val="000000"/>
                <w:spacing w:val="-20"/>
                <w:kern w:val="0"/>
                <w:sz w:val="21"/>
                <w:szCs w:val="21"/>
                <w:lang w:val="en-US" w:eastAsia="zh-CN"/>
              </w:rPr>
              <w:t>湖南工业大学</w:t>
            </w:r>
          </w:p>
          <w:p>
            <w:pPr>
              <w:widowControl w:val="0"/>
              <w:numPr>
                <w:ilvl w:val="0"/>
                <w:numId w:val="0"/>
              </w:numPr>
              <w:ind w:left="0" w:leftChars="0" w:firstLine="0" w:firstLineChars="0"/>
              <w:jc w:val="center"/>
              <w:rPr>
                <w:rFonts w:hint="eastAsia" w:ascii="Times New Roman" w:hAnsi="Times New Roman" w:eastAsiaTheme="minorEastAsia" w:cstheme="minorEastAsia"/>
                <w:color w:val="000000"/>
                <w:kern w:val="2"/>
                <w:sz w:val="21"/>
                <w:szCs w:val="21"/>
                <w:vertAlign w:val="baseline"/>
                <w:lang w:val="en-US" w:eastAsia="zh-CN" w:bidi="ar-SA"/>
              </w:rPr>
            </w:pPr>
            <w:r>
              <w:rPr>
                <w:rFonts w:hint="eastAsia" w:ascii="Times New Roman" w:hAnsi="Times New Roman" w:eastAsiaTheme="minorEastAsia" w:cstheme="minorEastAsia"/>
                <w:b w:val="0"/>
                <w:bCs w:val="0"/>
                <w:color w:val="000000"/>
                <w:spacing w:val="-20"/>
                <w:kern w:val="0"/>
                <w:sz w:val="21"/>
                <w:szCs w:val="21"/>
                <w:lang w:val="en-US" w:eastAsia="zh-CN"/>
              </w:rPr>
              <w:t>体育教育</w:t>
            </w:r>
          </w:p>
        </w:tc>
        <w:tc>
          <w:tcPr>
            <w:tcW w:w="984"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本科</w:t>
            </w:r>
          </w:p>
        </w:tc>
        <w:tc>
          <w:tcPr>
            <w:tcW w:w="468"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4</w:t>
            </w:r>
          </w:p>
        </w:tc>
        <w:tc>
          <w:tcPr>
            <w:tcW w:w="716"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680"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4</w:t>
            </w:r>
          </w:p>
        </w:tc>
        <w:tc>
          <w:tcPr>
            <w:tcW w:w="1106"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省级计划</w:t>
            </w:r>
          </w:p>
        </w:tc>
        <w:tc>
          <w:tcPr>
            <w:tcW w:w="1120" w:type="dxa"/>
            <w:vAlign w:val="center"/>
          </w:tcPr>
          <w:p>
            <w:pPr>
              <w:widowControl w:val="0"/>
              <w:numPr>
                <w:ilvl w:val="0"/>
                <w:numId w:val="0"/>
              </w:numPr>
              <w:ind w:left="0" w:leftChars="0" w:firstLine="0" w:firstLineChars="0"/>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高中教师</w:t>
            </w:r>
          </w:p>
        </w:tc>
        <w:tc>
          <w:tcPr>
            <w:tcW w:w="725" w:type="dxa"/>
            <w:vAlign w:val="center"/>
          </w:tcPr>
          <w:p>
            <w:pPr>
              <w:widowControl w:val="0"/>
              <w:numPr>
                <w:ilvl w:val="0"/>
                <w:numId w:val="0"/>
              </w:numPr>
              <w:ind w:left="0" w:leftChars="0" w:firstLine="0" w:firstLineChars="0"/>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高考</w:t>
            </w:r>
          </w:p>
        </w:tc>
        <w:tc>
          <w:tcPr>
            <w:tcW w:w="1211" w:type="dxa"/>
            <w:vAlign w:val="center"/>
          </w:tcPr>
          <w:p>
            <w:pPr>
              <w:widowControl w:val="0"/>
              <w:numPr>
                <w:ilvl w:val="0"/>
                <w:numId w:val="0"/>
              </w:numPr>
              <w:jc w:val="center"/>
              <w:rPr>
                <w:rFonts w:hint="eastAsia" w:ascii="Times New Roman" w:hAnsi="Times New Roman" w:eastAsiaTheme="minorEastAsia" w:cstheme="minorEastAsia"/>
                <w:b w:val="0"/>
                <w:bCs w:val="0"/>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物理科目组合</w:t>
            </w:r>
          </w:p>
        </w:tc>
        <w:tc>
          <w:tcPr>
            <w:tcW w:w="2045" w:type="dxa"/>
            <w:vAlign w:val="center"/>
          </w:tcPr>
          <w:p>
            <w:pPr>
              <w:widowControl w:val="0"/>
              <w:numPr>
                <w:ilvl w:val="0"/>
                <w:numId w:val="0"/>
              </w:numPr>
              <w:ind w:left="0" w:leftChars="0" w:firstLine="0" w:firstLineChars="0"/>
              <w:jc w:val="center"/>
              <w:rPr>
                <w:rFonts w:hint="eastAsia" w:ascii="Times New Roman" w:hAnsi="Times New Roman" w:eastAsiaTheme="minorEastAsia" w:cstheme="minorEastAsia"/>
                <w:b w:val="0"/>
                <w:bCs w:val="0"/>
                <w:color w:val="000000"/>
                <w:spacing w:val="-20"/>
                <w:kern w:val="0"/>
                <w:sz w:val="21"/>
                <w:szCs w:val="21"/>
                <w:lang w:val="en-US" w:eastAsia="zh-CN"/>
              </w:rPr>
            </w:pPr>
            <w:r>
              <w:rPr>
                <w:rFonts w:hint="eastAsia" w:ascii="Times New Roman" w:hAnsi="Times New Roman" w:eastAsiaTheme="minorEastAsia" w:cstheme="minorEastAsia"/>
                <w:b w:val="0"/>
                <w:bCs w:val="0"/>
                <w:color w:val="000000"/>
                <w:spacing w:val="-20"/>
                <w:kern w:val="0"/>
                <w:sz w:val="21"/>
                <w:szCs w:val="21"/>
              </w:rPr>
              <w:t>湖南</w:t>
            </w:r>
            <w:r>
              <w:rPr>
                <w:rFonts w:hint="eastAsia" w:ascii="Times New Roman" w:hAnsi="Times New Roman" w:eastAsiaTheme="minorEastAsia" w:cstheme="minorEastAsia"/>
                <w:b w:val="0"/>
                <w:bCs w:val="0"/>
                <w:color w:val="000000"/>
                <w:spacing w:val="-20"/>
                <w:kern w:val="0"/>
                <w:sz w:val="21"/>
                <w:szCs w:val="21"/>
                <w:lang w:val="en-US" w:eastAsia="zh-CN"/>
              </w:rPr>
              <w:t>理工学院</w:t>
            </w:r>
          </w:p>
          <w:p>
            <w:pPr>
              <w:widowControl w:val="0"/>
              <w:numPr>
                <w:ilvl w:val="0"/>
                <w:numId w:val="0"/>
              </w:numPr>
              <w:ind w:left="0" w:leftChars="0" w:firstLine="0" w:firstLineChars="0"/>
              <w:jc w:val="center"/>
              <w:rPr>
                <w:rFonts w:hint="eastAsia" w:ascii="Times New Roman" w:hAnsi="Times New Roman" w:eastAsiaTheme="minorEastAsia" w:cstheme="minorEastAsia"/>
                <w:b w:val="0"/>
                <w:bCs w:val="0"/>
                <w:color w:val="000000"/>
                <w:spacing w:val="-20"/>
                <w:kern w:val="0"/>
                <w:sz w:val="21"/>
                <w:szCs w:val="21"/>
                <w:lang w:val="en-US" w:eastAsia="zh-CN"/>
              </w:rPr>
            </w:pPr>
            <w:r>
              <w:rPr>
                <w:rFonts w:hint="eastAsia" w:ascii="Times New Roman" w:hAnsi="Times New Roman" w:eastAsiaTheme="minorEastAsia" w:cstheme="minorEastAsia"/>
                <w:b w:val="0"/>
                <w:bCs w:val="0"/>
                <w:color w:val="000000"/>
                <w:spacing w:val="-20"/>
                <w:kern w:val="0"/>
                <w:sz w:val="21"/>
                <w:szCs w:val="21"/>
                <w:lang w:val="en-US" w:eastAsia="zh-CN"/>
              </w:rPr>
              <w:t>英语</w:t>
            </w:r>
          </w:p>
        </w:tc>
        <w:tc>
          <w:tcPr>
            <w:tcW w:w="984" w:type="dxa"/>
            <w:vAlign w:val="center"/>
          </w:tcPr>
          <w:p>
            <w:pPr>
              <w:widowControl w:val="0"/>
              <w:numPr>
                <w:ilvl w:val="0"/>
                <w:numId w:val="0"/>
              </w:numPr>
              <w:jc w:val="center"/>
              <w:rPr>
                <w:rFonts w:hint="eastAsia" w:ascii="Times New Roman" w:hAnsi="Times New Roman" w:eastAsiaTheme="minorEastAsia" w:cstheme="minorEastAsia"/>
                <w:b w:val="0"/>
                <w:bCs w:val="0"/>
                <w:color w:val="000000"/>
                <w:spacing w:val="-20"/>
                <w:kern w:val="0"/>
                <w:sz w:val="21"/>
                <w:szCs w:val="21"/>
                <w:lang w:eastAsia="zh-CN"/>
              </w:rPr>
            </w:pPr>
            <w:r>
              <w:rPr>
                <w:rFonts w:hint="eastAsia" w:ascii="Times New Roman" w:hAnsi="Times New Roman" w:eastAsiaTheme="minorEastAsia" w:cstheme="minorEastAsia"/>
                <w:b w:val="0"/>
                <w:bCs w:val="0"/>
                <w:color w:val="000000"/>
                <w:spacing w:val="-20"/>
                <w:kern w:val="0"/>
                <w:sz w:val="21"/>
                <w:szCs w:val="21"/>
                <w:lang w:val="en-US" w:eastAsia="zh-CN"/>
              </w:rPr>
              <w:t>本</w:t>
            </w:r>
            <w:r>
              <w:rPr>
                <w:rFonts w:hint="eastAsia" w:ascii="Times New Roman" w:hAnsi="Times New Roman" w:eastAsiaTheme="minorEastAsia" w:cstheme="minorEastAsia"/>
                <w:b w:val="0"/>
                <w:bCs w:val="0"/>
                <w:color w:val="000000"/>
                <w:spacing w:val="-20"/>
                <w:kern w:val="0"/>
                <w:sz w:val="21"/>
                <w:szCs w:val="21"/>
                <w:lang w:eastAsia="zh-CN"/>
              </w:rPr>
              <w:t>科</w:t>
            </w:r>
          </w:p>
        </w:tc>
        <w:tc>
          <w:tcPr>
            <w:tcW w:w="468"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4</w:t>
            </w:r>
          </w:p>
        </w:tc>
        <w:tc>
          <w:tcPr>
            <w:tcW w:w="716"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680"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5</w:t>
            </w:r>
          </w:p>
        </w:tc>
        <w:tc>
          <w:tcPr>
            <w:tcW w:w="1106"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市级计划</w:t>
            </w:r>
          </w:p>
        </w:tc>
        <w:tc>
          <w:tcPr>
            <w:tcW w:w="1120"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小学教师</w:t>
            </w:r>
          </w:p>
        </w:tc>
        <w:tc>
          <w:tcPr>
            <w:tcW w:w="725"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中考</w:t>
            </w:r>
          </w:p>
        </w:tc>
        <w:tc>
          <w:tcPr>
            <w:tcW w:w="1211" w:type="dxa"/>
            <w:vAlign w:val="center"/>
          </w:tcPr>
          <w:p>
            <w:pPr>
              <w:widowControl w:val="0"/>
              <w:numPr>
                <w:ilvl w:val="0"/>
                <w:numId w:val="0"/>
              </w:numPr>
              <w:jc w:val="center"/>
              <w:rPr>
                <w:rFonts w:hint="eastAsia" w:ascii="Times New Roman" w:hAnsi="Times New Roman" w:eastAsiaTheme="minorEastAsia" w:cstheme="minorEastAsia"/>
                <w:b w:val="0"/>
                <w:bCs w:val="0"/>
                <w:color w:val="000000"/>
                <w:spacing w:val="-20"/>
                <w:kern w:val="0"/>
                <w:sz w:val="21"/>
                <w:szCs w:val="21"/>
              </w:rPr>
            </w:pPr>
          </w:p>
        </w:tc>
        <w:tc>
          <w:tcPr>
            <w:tcW w:w="2045" w:type="dxa"/>
            <w:vAlign w:val="center"/>
          </w:tcPr>
          <w:p>
            <w:pPr>
              <w:widowControl w:val="0"/>
              <w:numPr>
                <w:ilvl w:val="0"/>
                <w:numId w:val="0"/>
              </w:numPr>
              <w:jc w:val="center"/>
              <w:rPr>
                <w:rFonts w:hint="eastAsia" w:ascii="Times New Roman" w:hAnsi="Times New Roman" w:eastAsiaTheme="minorEastAsia" w:cstheme="minorEastAsia"/>
                <w:b w:val="0"/>
                <w:bCs w:val="0"/>
                <w:color w:val="000000"/>
                <w:spacing w:val="-20"/>
                <w:kern w:val="0"/>
                <w:sz w:val="21"/>
                <w:szCs w:val="21"/>
                <w:lang w:val="en-US" w:eastAsia="zh-CN"/>
              </w:rPr>
            </w:pPr>
            <w:r>
              <w:rPr>
                <w:rFonts w:hint="eastAsia" w:ascii="Times New Roman" w:hAnsi="Times New Roman" w:eastAsiaTheme="minorEastAsia" w:cstheme="minorEastAsia"/>
                <w:b w:val="0"/>
                <w:bCs w:val="0"/>
                <w:color w:val="000000"/>
                <w:spacing w:val="-20"/>
                <w:kern w:val="0"/>
                <w:sz w:val="21"/>
                <w:szCs w:val="21"/>
                <w:lang w:val="en-US" w:eastAsia="zh-CN"/>
              </w:rPr>
              <w:t>湖南幼儿高等专科学校</w:t>
            </w:r>
          </w:p>
          <w:p>
            <w:pPr>
              <w:widowControl w:val="0"/>
              <w:numPr>
                <w:ilvl w:val="0"/>
                <w:numId w:val="0"/>
              </w:numPr>
              <w:jc w:val="center"/>
              <w:rPr>
                <w:rFonts w:hint="eastAsia" w:ascii="Times New Roman" w:hAnsi="Times New Roman" w:eastAsiaTheme="minorEastAsia" w:cstheme="minorEastAsia"/>
                <w:b w:val="0"/>
                <w:bCs w:val="0"/>
                <w:color w:val="000000"/>
                <w:spacing w:val="-20"/>
                <w:kern w:val="0"/>
                <w:sz w:val="21"/>
                <w:szCs w:val="21"/>
                <w:lang w:val="en-US" w:eastAsia="zh-CN"/>
              </w:rPr>
            </w:pPr>
            <w:r>
              <w:rPr>
                <w:rFonts w:hint="eastAsia" w:ascii="Times New Roman" w:hAnsi="Times New Roman" w:eastAsiaTheme="minorEastAsia" w:cstheme="minorEastAsia"/>
                <w:b w:val="0"/>
                <w:bCs w:val="0"/>
                <w:color w:val="000000"/>
                <w:spacing w:val="-20"/>
                <w:kern w:val="0"/>
                <w:sz w:val="21"/>
                <w:szCs w:val="21"/>
                <w:lang w:val="en-US" w:eastAsia="zh-CN"/>
              </w:rPr>
              <w:t>小学教育</w:t>
            </w:r>
          </w:p>
        </w:tc>
        <w:tc>
          <w:tcPr>
            <w:tcW w:w="984" w:type="dxa"/>
            <w:vAlign w:val="center"/>
          </w:tcPr>
          <w:p>
            <w:pPr>
              <w:widowControl w:val="0"/>
              <w:numPr>
                <w:ilvl w:val="0"/>
                <w:numId w:val="0"/>
              </w:numPr>
              <w:jc w:val="center"/>
              <w:rPr>
                <w:rFonts w:hint="eastAsia" w:ascii="Times New Roman" w:hAnsi="Times New Roman" w:eastAsiaTheme="minorEastAsia" w:cstheme="minorEastAsia"/>
                <w:b w:val="0"/>
                <w:bCs w:val="0"/>
                <w:color w:val="000000"/>
                <w:sz w:val="21"/>
                <w:szCs w:val="21"/>
                <w:vertAlign w:val="baseline"/>
                <w:lang w:val="en-US" w:eastAsia="zh-CN"/>
              </w:rPr>
            </w:pPr>
            <w:r>
              <w:rPr>
                <w:rFonts w:hint="eastAsia" w:ascii="Times New Roman" w:hAnsi="Times New Roman" w:eastAsiaTheme="minorEastAsia" w:cstheme="minorEastAsia"/>
                <w:b w:val="0"/>
                <w:bCs w:val="0"/>
                <w:color w:val="000000"/>
                <w:sz w:val="21"/>
                <w:szCs w:val="21"/>
                <w:vertAlign w:val="baseline"/>
                <w:lang w:val="en-US" w:eastAsia="zh-CN"/>
              </w:rPr>
              <w:t>专科</w:t>
            </w:r>
          </w:p>
        </w:tc>
        <w:tc>
          <w:tcPr>
            <w:tcW w:w="468"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5</w:t>
            </w:r>
          </w:p>
        </w:tc>
        <w:tc>
          <w:tcPr>
            <w:tcW w:w="716" w:type="dxa"/>
            <w:vAlign w:val="center"/>
          </w:tcPr>
          <w:p>
            <w:pPr>
              <w:widowControl w:val="0"/>
              <w:numPr>
                <w:ilvl w:val="0"/>
                <w:numId w:val="0"/>
              </w:numPr>
              <w:jc w:val="center"/>
              <w:rPr>
                <w:rFonts w:hint="eastAsia" w:ascii="Times New Roman" w:hAnsi="Times New Roman" w:eastAsiaTheme="minorEastAsia" w:cstheme="minorEastAsia"/>
                <w:color w:val="000000"/>
                <w:sz w:val="21"/>
                <w:szCs w:val="21"/>
                <w:vertAlign w:val="baseline"/>
                <w:lang w:val="en-US" w:eastAsia="zh-CN"/>
              </w:rPr>
            </w:pPr>
            <w:r>
              <w:rPr>
                <w:rFonts w:hint="eastAsia" w:ascii="Times New Roman" w:hAnsi="Times New Roman" w:eastAsiaTheme="minorEastAsia" w:cstheme="minorEastAsia"/>
                <w:color w:val="000000"/>
                <w:sz w:val="21"/>
                <w:szCs w:val="21"/>
                <w:vertAlign w:val="baseline"/>
                <w:lang w:val="en-US" w:eastAsia="zh-CN"/>
              </w:rPr>
              <w:t>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二、招生对象及条件</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（一）高中起点本科层次高中教师</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1．具有桃花源旅游管理区辖区户籍（户籍迁入截止时间为2022年6月7日）。</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2．年龄未满22周岁（2000年9月1日及以后出生）。</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3．2022年湖南省普通高考成绩达到招生学校相应类别本科录取控制分数线，考生高考选考科目符合招生学校选科要求。</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4．身体健康，体检合格。体检工作要求按湖南省教育考试院《关于做好2022年全省普通高等学校招生体检工作的通知》（湘教考普字〔2021〕24号）执行。</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热爱基础教育事业，自愿报考高中教师公费定向培养师范生（以下简称“公费定向师范生”），且保证毕业后服从桃花源旅游管理区宣传统战教育局的安排，在桃花源旅游管理区高中任教，服务时间不少于6年。</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（二）初中起点专科层次小学教师</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1．年龄未满18周岁（2004年9月1日及以后出生）。</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2．热爱祖国，品行良好，遵纪守法。</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3．具有桃花源旅游管理区辖区户籍，户籍迁入时间为2021年8月31日及以前，且为2022年应届初中毕业生。</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4．参加常德市教育局举行的中考，且考生中考总成绩不低于桃花源旅游管理区公布的相应的乡村教师公费定向培养招生录取控制分数线（等第）。</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身体健康，体检合格。体检标准按《普通高等学校招生体检工作指导意见》（教学〔2003〕3号）和《教育部办公厅、卫生部办公厅关于普通高等学校招生学生入学身体检查取消乙肝项目检测有关问题的通知》（教学厅〔2010〕2号）的规定执行。</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6．热爱基础教育事业，自愿报考初中起点公费定向师范生，且保证毕业后服从桃花源旅游管理区宣传统战教育局的安排，到桃花源镇小学任教，服务时间不少于5年。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三、招生录取程序</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（一）高中起点考生按《关于做好2022年高中（中职）起点本科层次农村教师公费定向培养计划招生工作的通知》（湘教发〔2022〕98号）执行。</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（二）初中起点考生按《关于做好2022年初中起点乡村教师公费定向培养计划招生工作的通知》（湘教发〔2022〕99号）执行。针对我区实际，补充如下条款：</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①报名时间截止6月17日16：00，过期不再接受报名，将学生报名登记表等资料由区宣传统战教育局封存，局长李宁、分管纪检工作的李健、教育研究督导室主任谢为民三位同志分别在密封件上签名，并盖常德市桃花源旅游管理区宣传统战教育局行政公章。</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②考生总成绩计算以2022年常德市初中毕业会考科目语文、数学、英语、物理、化学、政治、历史、艺术、体育、2021年会考地理及生物成绩等科目成绩为依据。按省级示范学校（桃源一中）及市级示范性学校（桃花源一中）的录取办法计算出综合成绩，从高到低，择优录取。</w:t>
      </w:r>
    </w:p>
    <w:p>
      <w:pPr>
        <w:keepNext w:val="0"/>
        <w:keepLines w:val="0"/>
        <w:pageBreakBefore w:val="0"/>
        <w:widowControl w:val="0"/>
        <w:numPr>
          <w:ilvl w:val="0"/>
          <w:numId w:val="0"/>
        </w:numPr>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③考生录取成绩不得低于我区示范性高中（桃花源一中）最低录取分数控制线。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四、有关政策</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val="0"/>
          <w:bCs w:val="0"/>
          <w:sz w:val="32"/>
          <w:szCs w:val="32"/>
          <w:lang w:val="en-US" w:eastAsia="zh-CN"/>
        </w:rPr>
        <w:t>1.高中起点考生。</w:t>
      </w:r>
      <w:r>
        <w:rPr>
          <w:rFonts w:hint="eastAsia" w:ascii="Times New Roman" w:hAnsi="Times New Roman" w:eastAsia="仿宋_GB2312" w:cs="仿宋_GB2312"/>
          <w:sz w:val="32"/>
          <w:szCs w:val="32"/>
        </w:rPr>
        <w:t>详见《20</w:t>
      </w:r>
      <w:r>
        <w:rPr>
          <w:rFonts w:hint="eastAsia" w:ascii="Times New Roman" w:hAnsi="Times New Roman" w:eastAsia="仿宋_GB2312" w:cs="仿宋_GB2312"/>
          <w:sz w:val="32"/>
          <w:szCs w:val="32"/>
          <w:lang w:val="en-US" w:eastAsia="zh-CN"/>
        </w:rPr>
        <w:t>22</w:t>
      </w:r>
      <w:r>
        <w:rPr>
          <w:rFonts w:hint="eastAsia" w:ascii="Times New Roman" w:hAnsi="Times New Roman" w:eastAsia="仿宋_GB2312" w:cs="仿宋_GB2312"/>
          <w:sz w:val="32"/>
          <w:szCs w:val="32"/>
        </w:rPr>
        <w:t>年湖南省高中（中职）起点农村教师公费定向培养计划有关政策说明》（湘教发〔20</w:t>
      </w:r>
      <w:r>
        <w:rPr>
          <w:rFonts w:hint="eastAsia" w:ascii="Times New Roman" w:hAnsi="Times New Roman" w:eastAsia="仿宋_GB2312" w:cs="仿宋_GB2312"/>
          <w:sz w:val="32"/>
          <w:szCs w:val="32"/>
          <w:lang w:val="en-US" w:eastAsia="zh-CN"/>
        </w:rPr>
        <w:t>22</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98</w:t>
      </w:r>
      <w:r>
        <w:rPr>
          <w:rFonts w:hint="eastAsia" w:ascii="Times New Roman" w:hAnsi="Times New Roman" w:eastAsia="仿宋_GB2312" w:cs="仿宋_GB2312"/>
          <w:sz w:val="32"/>
          <w:szCs w:val="32"/>
        </w:rPr>
        <w:t>号附件</w:t>
      </w:r>
      <w:r>
        <w:rPr>
          <w:rFonts w:hint="eastAsia" w:ascii="Times New Roman" w:hAnsi="Times New Roman" w:eastAsia="仿宋_GB2312" w:cs="仿宋_GB2312"/>
          <w:sz w:val="32"/>
          <w:szCs w:val="32"/>
          <w:lang w:val="en-US" w:eastAsia="zh-CN"/>
        </w:rPr>
        <w:t>17</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b w:val="0"/>
          <w:bCs w:val="0"/>
          <w:sz w:val="32"/>
          <w:szCs w:val="32"/>
          <w:lang w:val="en-US" w:eastAsia="zh-CN"/>
        </w:rPr>
        <w:t>2.初中起点考。</w:t>
      </w:r>
      <w:r>
        <w:rPr>
          <w:rFonts w:hint="eastAsia" w:ascii="Times New Roman" w:hAnsi="Times New Roman" w:eastAsia="仿宋_GB2312" w:cs="仿宋_GB2312"/>
          <w:sz w:val="32"/>
          <w:szCs w:val="32"/>
        </w:rPr>
        <w:t>详见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22</w:t>
      </w:r>
      <w:r>
        <w:rPr>
          <w:rFonts w:hint="eastAsia" w:ascii="Times New Roman" w:hAnsi="Times New Roman" w:eastAsia="仿宋_GB2312" w:cs="仿宋_GB2312"/>
          <w:sz w:val="32"/>
          <w:szCs w:val="32"/>
        </w:rPr>
        <w:t>年湖南省初中起点农村教师公费定向培养计划相关政策说明</w:t>
      </w:r>
      <w:r>
        <w:rPr>
          <w:rFonts w:hint="eastAsia" w:ascii="Times New Roman" w:hAnsi="Times New Roman" w:eastAsia="仿宋_GB2312" w:cs="仿宋_GB2312"/>
          <w:sz w:val="32"/>
          <w:szCs w:val="32"/>
          <w:lang w:eastAsia="zh-CN"/>
        </w:rPr>
        <w:t>》（湘教发〔20</w:t>
      </w:r>
      <w:r>
        <w:rPr>
          <w:rFonts w:hint="eastAsia" w:ascii="Times New Roman" w:hAnsi="Times New Roman" w:eastAsia="仿宋_GB2312" w:cs="仿宋_GB2312"/>
          <w:sz w:val="32"/>
          <w:szCs w:val="32"/>
          <w:lang w:val="en-US" w:eastAsia="zh-CN"/>
        </w:rPr>
        <w:t>22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99</w:t>
      </w:r>
      <w:r>
        <w:rPr>
          <w:rFonts w:hint="eastAsia" w:ascii="Times New Roman" w:hAnsi="Times New Roman" w:eastAsia="仿宋_GB2312" w:cs="仿宋_GB2312"/>
          <w:sz w:val="32"/>
          <w:szCs w:val="32"/>
          <w:lang w:eastAsia="zh-CN"/>
        </w:rPr>
        <w:t>号附件</w:t>
      </w:r>
      <w:r>
        <w:rPr>
          <w:rFonts w:hint="eastAsia" w:ascii="Times New Roman" w:hAnsi="Times New Roman" w:eastAsia="仿宋_GB2312" w:cs="仿宋_GB2312"/>
          <w:sz w:val="32"/>
          <w:szCs w:val="32"/>
          <w:lang w:val="en-US" w:eastAsia="zh-CN"/>
        </w:rPr>
        <w:t>18）</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湖南省高中起点本科层次各类乡村教师公费定向培养工作由省教育厅统一组织领导，常德市教育局和有关招生培养学校具体负责组织实施。我区成立2022年乡村教师公费定向培养招生工作领导小组，由区党委委员、管委会副主任覃斌同志任组长，区宣传统战教育局局长李宁同志任副组长，分管教育系统纪检工作的李健同志，区教育管理办公室副主任刘志云同志，区教育研究督导室主任谢为民、副主任戴振波、招生专干方斌同志、区学生资助管理中心主任汤立敏同志、副主任罗中元同志任成员。领导小组下设办公室，谢为民任办公室主任负责招生工作具体操作事宜。</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区宣传统战教育局配合市教育局、招生培养学校、省教育考试院严格按规定做好招生录取工作，确保招生录取工作程序规范、公平公正。严禁擅自变更招生计划，严禁以各种名义进行乱收费。对违规招生将依法依规追究单位负责人和有关人员的责任。</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签订《协议书》是公费定向师范生招生录取工作中的重要环节。招生工作组要严格依据录取考生名单，切实做好考生与区管委签订《协议书》的组织工作。严禁与非录取考生签订《协议书》，严禁拒绝与符合政策的已录取考生签订《协议书》。</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left"/>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附件：1.2022年湖南省初中起点农村教师公费定向培养计</w:t>
      </w:r>
    </w:p>
    <w:p>
      <w:pPr>
        <w:keepNext w:val="0"/>
        <w:keepLines w:val="0"/>
        <w:pageBreakBefore w:val="0"/>
        <w:widowControl w:val="0"/>
        <w:kinsoku/>
        <w:wordWrap/>
        <w:overflowPunct/>
        <w:topLinePunct w:val="0"/>
        <w:autoSpaceDE/>
        <w:autoSpaceDN/>
        <w:bidi w:val="0"/>
        <w:adjustRightInd/>
        <w:snapToGrid w:val="0"/>
        <w:spacing w:line="578" w:lineRule="exact"/>
        <w:ind w:left="0" w:leftChars="0" w:firstLine="1920" w:firstLineChars="6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划招生考生报名登记表</w:t>
      </w:r>
    </w:p>
    <w:p>
      <w:pPr>
        <w:keepNext w:val="0"/>
        <w:keepLines w:val="0"/>
        <w:pageBreakBefore w:val="0"/>
        <w:widowControl w:val="0"/>
        <w:kinsoku/>
        <w:wordWrap/>
        <w:overflowPunct/>
        <w:topLinePunct w:val="0"/>
        <w:autoSpaceDE/>
        <w:autoSpaceDN/>
        <w:bidi w:val="0"/>
        <w:adjustRightInd/>
        <w:spacing w:line="578" w:lineRule="exact"/>
        <w:ind w:left="0" w:leftChars="0" w:firstLine="1600" w:firstLineChars="5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2.2022年湖南省初中起点农村教师公费定向培养计</w:t>
      </w:r>
    </w:p>
    <w:p>
      <w:pPr>
        <w:keepNext w:val="0"/>
        <w:keepLines w:val="0"/>
        <w:pageBreakBefore w:val="0"/>
        <w:widowControl w:val="0"/>
        <w:kinsoku/>
        <w:wordWrap/>
        <w:overflowPunct/>
        <w:topLinePunct w:val="0"/>
        <w:autoSpaceDE/>
        <w:autoSpaceDN/>
        <w:bidi w:val="0"/>
        <w:adjustRightInd/>
        <w:spacing w:line="578" w:lineRule="exact"/>
        <w:ind w:left="0" w:leftChars="0" w:firstLine="1920" w:firstLineChars="600"/>
        <w:textAlignment w:val="auto"/>
        <w:rPr>
          <w:rFonts w:hint="eastAsia" w:ascii="Times New Roman" w:hAnsi="Times New Roman" w:eastAsia="仿宋" w:cs="仿宋"/>
          <w:sz w:val="32"/>
          <w:szCs w:val="32"/>
          <w:lang w:val="en-US" w:eastAsia="zh-CN"/>
        </w:rPr>
      </w:pPr>
      <w:r>
        <w:rPr>
          <w:rFonts w:hint="eastAsia" w:ascii="Times New Roman" w:hAnsi="Times New Roman" w:eastAsia="仿宋_GB2312" w:cs="仿宋_GB2312"/>
          <w:sz w:val="32"/>
          <w:szCs w:val="32"/>
          <w:lang w:val="en-US" w:eastAsia="zh-CN"/>
        </w:rPr>
        <w:t>划招生报名考生信息表</w:t>
      </w:r>
      <w:r>
        <w:rPr>
          <w:rFonts w:hint="eastAsia" w:ascii="Times New Roman" w:hAnsi="Times New Roman" w:eastAsia="仿宋_GB2312" w:cs="仿宋_GB2312"/>
          <w:sz w:val="32"/>
          <w:szCs w:val="32"/>
          <w:lang w:val="en-US" w:eastAsia="zh-CN"/>
        </w:rPr>
        <w:br w:type="page"/>
      </w:r>
    </w:p>
    <w:p>
      <w:pPr>
        <w:snapToGrid w:val="0"/>
        <w:jc w:val="left"/>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val="0"/>
        <w:spacing w:line="200" w:lineRule="exact"/>
        <w:jc w:val="left"/>
        <w:textAlignment w:val="auto"/>
        <w:rPr>
          <w:rFonts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20</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22</w:t>
      </w:r>
      <w:r>
        <w:rPr>
          <w:rFonts w:ascii="Times New Roman" w:hAnsi="Times New Roman" w:eastAsia="方正小标宋简体" w:cs="Times New Roman"/>
          <w:color w:val="000000" w:themeColor="text1"/>
          <w:sz w:val="44"/>
          <w:szCs w:val="44"/>
          <w14:textFill>
            <w14:solidFill>
              <w14:schemeClr w14:val="tx1"/>
            </w14:solidFill>
          </w14:textFill>
        </w:rPr>
        <w:t>年湖南省初中起点农村教师公费定向培养计划招生考生报名登记表</w:t>
      </w:r>
    </w:p>
    <w:p>
      <w:pPr>
        <w:snapToGrid w:val="0"/>
        <w:jc w:val="left"/>
        <w:rPr>
          <w:rFonts w:ascii="Times New Roman" w:hAnsi="Times New Roman" w:eastAsia="黑体" w:cs="Times New Roman"/>
          <w:color w:val="000000" w:themeColor="text1"/>
          <w:szCs w:val="32"/>
          <w14:textFill>
            <w14:solidFill>
              <w14:schemeClr w14:val="tx1"/>
            </w14:solidFill>
          </w14:textFill>
        </w:rPr>
      </w:pPr>
    </w:p>
    <w:tbl>
      <w:tblPr>
        <w:tblStyle w:val="5"/>
        <w:tblW w:w="9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497"/>
        <w:gridCol w:w="97"/>
        <w:gridCol w:w="407"/>
        <w:gridCol w:w="85"/>
        <w:gridCol w:w="102"/>
        <w:gridCol w:w="297"/>
        <w:gridCol w:w="200"/>
        <w:gridCol w:w="83"/>
        <w:gridCol w:w="65"/>
        <w:gridCol w:w="169"/>
        <w:gridCol w:w="77"/>
        <w:gridCol w:w="261"/>
        <w:gridCol w:w="333"/>
        <w:gridCol w:w="330"/>
        <w:gridCol w:w="167"/>
        <w:gridCol w:w="97"/>
        <w:gridCol w:w="594"/>
        <w:gridCol w:w="108"/>
        <w:gridCol w:w="35"/>
        <w:gridCol w:w="112"/>
        <w:gridCol w:w="290"/>
        <w:gridCol w:w="49"/>
        <w:gridCol w:w="550"/>
        <w:gridCol w:w="44"/>
        <w:gridCol w:w="196"/>
        <w:gridCol w:w="167"/>
        <w:gridCol w:w="215"/>
        <w:gridCol w:w="16"/>
        <w:gridCol w:w="363"/>
        <w:gridCol w:w="364"/>
        <w:gridCol w:w="94"/>
        <w:gridCol w:w="20"/>
        <w:gridCol w:w="11"/>
        <w:gridCol w:w="512"/>
        <w:gridCol w:w="418"/>
        <w:gridCol w:w="297"/>
        <w:gridCol w:w="286"/>
        <w:gridCol w:w="34"/>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姓　名</w:t>
            </w: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655"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性别</w:t>
            </w:r>
          </w:p>
        </w:tc>
        <w:tc>
          <w:tcPr>
            <w:tcW w:w="830"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691"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民族</w:t>
            </w:r>
          </w:p>
        </w:tc>
        <w:tc>
          <w:tcPr>
            <w:tcW w:w="594"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出生年月</w:t>
            </w:r>
          </w:p>
        </w:tc>
        <w:tc>
          <w:tcPr>
            <w:tcW w:w="1782"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92" w:type="dxa"/>
            <w:gridSpan w:val="4"/>
            <w:vMerge w:val="restart"/>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身　份</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证　号</w:t>
            </w:r>
          </w:p>
        </w:tc>
        <w:tc>
          <w:tcPr>
            <w:tcW w:w="2673" w:type="dxa"/>
            <w:gridSpan w:val="1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285"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户籍所在地</w:t>
            </w:r>
          </w:p>
        </w:tc>
        <w:tc>
          <w:tcPr>
            <w:tcW w:w="2970" w:type="dxa"/>
            <w:gridSpan w:val="13"/>
            <w:shd w:val="clear" w:color="auto" w:fill="auto"/>
            <w:vAlign w:val="center"/>
          </w:tcPr>
          <w:p>
            <w:pPr>
              <w:adjustRightInd w:val="0"/>
              <w:snapToGrid w:val="0"/>
              <w:jc w:val="righ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县　　　乡（镇）</w:t>
            </w:r>
          </w:p>
        </w:tc>
        <w:tc>
          <w:tcPr>
            <w:tcW w:w="1592" w:type="dxa"/>
            <w:gridSpan w:val="4"/>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全　国</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学籍号</w:t>
            </w:r>
          </w:p>
        </w:tc>
        <w:tc>
          <w:tcPr>
            <w:tcW w:w="2673" w:type="dxa"/>
            <w:gridSpan w:val="1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285"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政治面貌</w:t>
            </w:r>
          </w:p>
        </w:tc>
        <w:tc>
          <w:tcPr>
            <w:tcW w:w="957"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58"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健康</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状况</w:t>
            </w:r>
          </w:p>
        </w:tc>
        <w:tc>
          <w:tcPr>
            <w:tcW w:w="1055"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92" w:type="dxa"/>
            <w:gridSpan w:val="4"/>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身　高</w:t>
            </w:r>
          </w:p>
        </w:tc>
        <w:tc>
          <w:tcPr>
            <w:tcW w:w="1336" w:type="dxa"/>
            <w:gridSpan w:val="8"/>
            <w:shd w:val="clear" w:color="auto" w:fill="auto"/>
            <w:vAlign w:val="center"/>
          </w:tcPr>
          <w:p>
            <w:pPr>
              <w:adjustRightInd w:val="0"/>
              <w:snapToGrid w:val="0"/>
              <w:jc w:val="righ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     （cm）</w:t>
            </w:r>
          </w:p>
        </w:tc>
        <w:tc>
          <w:tcPr>
            <w:tcW w:w="1337"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毕业学校</w:t>
            </w:r>
          </w:p>
        </w:tc>
        <w:tc>
          <w:tcPr>
            <w:tcW w:w="2242" w:type="dxa"/>
            <w:gridSpan w:val="11"/>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58"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爱好</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特长</w:t>
            </w:r>
          </w:p>
        </w:tc>
        <w:tc>
          <w:tcPr>
            <w:tcW w:w="1055"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92" w:type="dxa"/>
            <w:gridSpan w:val="4"/>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担任</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职务</w:t>
            </w:r>
          </w:p>
        </w:tc>
        <w:tc>
          <w:tcPr>
            <w:tcW w:w="2673" w:type="dxa"/>
            <w:gridSpan w:val="1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285"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家庭地址</w:t>
            </w:r>
          </w:p>
        </w:tc>
        <w:tc>
          <w:tcPr>
            <w:tcW w:w="4562" w:type="dxa"/>
            <w:gridSpan w:val="1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联系</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电话</w:t>
            </w:r>
          </w:p>
        </w:tc>
        <w:tc>
          <w:tcPr>
            <w:tcW w:w="3958" w:type="dxa"/>
            <w:gridSpan w:val="21"/>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录取通知书收件人</w:t>
            </w:r>
          </w:p>
        </w:tc>
        <w:tc>
          <w:tcPr>
            <w:tcW w:w="3374" w:type="dxa"/>
            <w:gridSpan w:val="11"/>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邮寄</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地址</w:t>
            </w:r>
          </w:p>
        </w:tc>
        <w:tc>
          <w:tcPr>
            <w:tcW w:w="3958" w:type="dxa"/>
            <w:gridSpan w:val="21"/>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邮政编码</w:t>
            </w:r>
          </w:p>
        </w:tc>
        <w:tc>
          <w:tcPr>
            <w:tcW w:w="3374" w:type="dxa"/>
            <w:gridSpan w:val="11"/>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502"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家庭主要成员</w:t>
            </w: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姓　名</w:t>
            </w:r>
          </w:p>
        </w:tc>
        <w:tc>
          <w:tcPr>
            <w:tcW w:w="89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称谓</w:t>
            </w: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政治</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面貌</w:t>
            </w: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职　业</w:t>
            </w:r>
          </w:p>
        </w:tc>
        <w:tc>
          <w:tcPr>
            <w:tcW w:w="2029" w:type="dxa"/>
            <w:gridSpan w:val="10"/>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工作单位</w:t>
            </w:r>
          </w:p>
        </w:tc>
        <w:tc>
          <w:tcPr>
            <w:tcW w:w="155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联系电话</w:t>
            </w:r>
          </w:p>
        </w:tc>
        <w:tc>
          <w:tcPr>
            <w:tcW w:w="975" w:type="dxa"/>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89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2029" w:type="dxa"/>
            <w:gridSpan w:val="10"/>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5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75" w:type="dxa"/>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89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2029" w:type="dxa"/>
            <w:gridSpan w:val="10"/>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5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75" w:type="dxa"/>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89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2029" w:type="dxa"/>
            <w:gridSpan w:val="10"/>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5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75" w:type="dxa"/>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89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2029" w:type="dxa"/>
            <w:gridSpan w:val="10"/>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5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75" w:type="dxa"/>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502"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中考</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成绩</w:t>
            </w:r>
          </w:p>
        </w:tc>
        <w:tc>
          <w:tcPr>
            <w:tcW w:w="1001"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总成绩</w:t>
            </w:r>
          </w:p>
        </w:tc>
        <w:tc>
          <w:tcPr>
            <w:tcW w:w="1001"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语文</w:t>
            </w:r>
          </w:p>
        </w:tc>
        <w:tc>
          <w:tcPr>
            <w:tcW w:w="1001"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数学</w:t>
            </w:r>
          </w:p>
        </w:tc>
        <w:tc>
          <w:tcPr>
            <w:tcW w:w="1001"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英语</w:t>
            </w:r>
          </w:p>
        </w:tc>
        <w:tc>
          <w:tcPr>
            <w:tcW w:w="1001" w:type="dxa"/>
            <w:gridSpan w:val="4"/>
            <w:shd w:val="clear" w:color="auto" w:fill="auto"/>
            <w:vAlign w:val="center"/>
          </w:tcPr>
          <w:p>
            <w:pPr>
              <w:adjustRightInd w:val="0"/>
              <w:snapToGrid w:val="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物理</w:t>
            </w:r>
          </w:p>
        </w:tc>
        <w:tc>
          <w:tcPr>
            <w:tcW w:w="1001" w:type="dxa"/>
            <w:gridSpan w:val="6"/>
            <w:shd w:val="clear" w:color="auto" w:fill="auto"/>
            <w:vAlign w:val="center"/>
          </w:tcPr>
          <w:p>
            <w:pPr>
              <w:adjustRightInd w:val="0"/>
              <w:snapToGrid w:val="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化学</w:t>
            </w:r>
          </w:p>
        </w:tc>
        <w:tc>
          <w:tcPr>
            <w:tcW w:w="1001" w:type="dxa"/>
            <w:gridSpan w:val="5"/>
            <w:shd w:val="clear" w:color="auto" w:fill="auto"/>
            <w:vAlign w:val="center"/>
          </w:tcPr>
          <w:p>
            <w:pPr>
              <w:adjustRightInd w:val="0"/>
              <w:snapToGrid w:val="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历史</w:t>
            </w:r>
          </w:p>
        </w:tc>
        <w:tc>
          <w:tcPr>
            <w:tcW w:w="1001"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政治</w:t>
            </w:r>
          </w:p>
        </w:tc>
        <w:tc>
          <w:tcPr>
            <w:tcW w:w="100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502"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报考</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志愿</w:t>
            </w:r>
          </w:p>
        </w:tc>
        <w:tc>
          <w:tcPr>
            <w:tcW w:w="1485"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项目计划来源</w:t>
            </w:r>
          </w:p>
        </w:tc>
        <w:tc>
          <w:tcPr>
            <w:tcW w:w="1782" w:type="dxa"/>
            <w:gridSpan w:val="10"/>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39"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培养类型</w:t>
            </w:r>
          </w:p>
        </w:tc>
        <w:tc>
          <w:tcPr>
            <w:tcW w:w="2089" w:type="dxa"/>
            <w:gridSpan w:val="1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227"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培养层次</w:t>
            </w:r>
          </w:p>
        </w:tc>
        <w:tc>
          <w:tcPr>
            <w:tcW w:w="1295"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86"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培养学校</w:t>
            </w:r>
          </w:p>
        </w:tc>
        <w:tc>
          <w:tcPr>
            <w:tcW w:w="3320" w:type="dxa"/>
            <w:gridSpan w:val="1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22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挂靠学校</w:t>
            </w:r>
          </w:p>
        </w:tc>
        <w:tc>
          <w:tcPr>
            <w:tcW w:w="3390" w:type="dxa"/>
            <w:gridSpan w:val="1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4406" w:type="dxa"/>
            <w:gridSpan w:val="21"/>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直　接　志　愿</w:t>
            </w:r>
          </w:p>
        </w:tc>
        <w:tc>
          <w:tcPr>
            <w:tcW w:w="4611" w:type="dxa"/>
            <w:gridSpan w:val="18"/>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4406" w:type="dxa"/>
            <w:gridSpan w:val="21"/>
            <w:shd w:val="clear" w:color="auto" w:fill="auto"/>
            <w:vAlign w:val="center"/>
          </w:tcPr>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招生专业:　　　　　　　（□</w:t>
            </w:r>
            <w:r>
              <w:rPr>
                <w:rFonts w:ascii="Times New Roman" w:hAnsi="Times New Roman" w:eastAsia="宋体" w:cs="Times New Roman"/>
                <w:color w:val="000000" w:themeColor="text1"/>
                <w:spacing w:val="-18"/>
                <w:sz w:val="21"/>
                <w:szCs w:val="21"/>
                <w14:textFill>
                  <w14:solidFill>
                    <w14:schemeClr w14:val="tx1"/>
                  </w14:solidFill>
                </w14:textFill>
              </w:rPr>
              <w:t>乡镇任教计划</w:t>
            </w:r>
            <w:r>
              <w:rPr>
                <w:rFonts w:ascii="Times New Roman" w:hAnsi="Times New Roman" w:eastAsia="宋体" w:cs="Times New Roman"/>
                <w:color w:val="000000" w:themeColor="text1"/>
                <w:sz w:val="21"/>
                <w:szCs w:val="21"/>
                <w14:textFill>
                  <w14:solidFill>
                    <w14:schemeClr w14:val="tx1"/>
                  </w14:solidFill>
                </w14:textFill>
              </w:rPr>
              <w:t>）</w:t>
            </w:r>
          </w:p>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定向乡镇名称：　　　　 （□</w:t>
            </w:r>
            <w:r>
              <w:rPr>
                <w:rFonts w:ascii="Times New Roman" w:hAnsi="Times New Roman" w:eastAsia="宋体" w:cs="Times New Roman"/>
                <w:color w:val="000000" w:themeColor="text1"/>
                <w:spacing w:val="-20"/>
                <w:sz w:val="21"/>
                <w:szCs w:val="21"/>
                <w14:textFill>
                  <w14:solidFill>
                    <w14:schemeClr w14:val="tx1"/>
                  </w14:solidFill>
                </w14:textFill>
              </w:rPr>
              <w:t>民族乡计划</w:t>
            </w:r>
            <w:r>
              <w:rPr>
                <w:rFonts w:ascii="Times New Roman" w:hAnsi="Times New Roman" w:eastAsia="宋体" w:cs="Times New Roman"/>
                <w:color w:val="000000" w:themeColor="text1"/>
                <w:sz w:val="21"/>
                <w:szCs w:val="21"/>
                <w14:textFill>
                  <w14:solidFill>
                    <w14:schemeClr w14:val="tx1"/>
                  </w14:solidFill>
                </w14:textFill>
              </w:rPr>
              <w:t>）</w:t>
            </w:r>
          </w:p>
        </w:tc>
        <w:tc>
          <w:tcPr>
            <w:tcW w:w="4611" w:type="dxa"/>
            <w:gridSpan w:val="18"/>
            <w:shd w:val="clear" w:color="auto" w:fill="auto"/>
            <w:vAlign w:val="center"/>
          </w:tcPr>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招生专业:　　　　　　　　 （□</w:t>
            </w:r>
            <w:r>
              <w:rPr>
                <w:rFonts w:ascii="Times New Roman" w:hAnsi="Times New Roman" w:eastAsia="宋体" w:cs="Times New Roman"/>
                <w:color w:val="000000" w:themeColor="text1"/>
                <w:spacing w:val="-18"/>
                <w:sz w:val="21"/>
                <w:szCs w:val="21"/>
                <w14:textFill>
                  <w14:solidFill>
                    <w14:schemeClr w14:val="tx1"/>
                  </w14:solidFill>
                </w14:textFill>
              </w:rPr>
              <w:t>乡镇任教计划</w:t>
            </w:r>
            <w:r>
              <w:rPr>
                <w:rFonts w:ascii="Times New Roman" w:hAnsi="Times New Roman" w:eastAsia="宋体" w:cs="Times New Roman"/>
                <w:color w:val="000000" w:themeColor="text1"/>
                <w:sz w:val="21"/>
                <w:szCs w:val="21"/>
                <w14:textFill>
                  <w14:solidFill>
                    <w14:schemeClr w14:val="tx1"/>
                  </w14:solidFill>
                </w14:textFill>
              </w:rPr>
              <w:t>）</w:t>
            </w:r>
          </w:p>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定向乡镇名称：　　　　　　（□</w:t>
            </w:r>
            <w:r>
              <w:rPr>
                <w:rFonts w:ascii="Times New Roman" w:hAnsi="Times New Roman" w:eastAsia="宋体" w:cs="Times New Roman"/>
                <w:color w:val="000000" w:themeColor="text1"/>
                <w:spacing w:val="-20"/>
                <w:sz w:val="21"/>
                <w:szCs w:val="21"/>
                <w14:textFill>
                  <w14:solidFill>
                    <w14:schemeClr w14:val="tx1"/>
                  </w14:solidFill>
                </w14:textFill>
              </w:rPr>
              <w:t>民族乡计划</w:t>
            </w:r>
            <w:r>
              <w:rPr>
                <w:rFonts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在校获奖</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情　　况</w:t>
            </w:r>
          </w:p>
        </w:tc>
        <w:tc>
          <w:tcPr>
            <w:tcW w:w="8423" w:type="dxa"/>
            <w:gridSpan w:val="37"/>
            <w:shd w:val="clear" w:color="auto" w:fill="auto"/>
            <w:vAlign w:val="center"/>
          </w:tcPr>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毕业学校</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推荐意见</w:t>
            </w:r>
          </w:p>
        </w:tc>
        <w:tc>
          <w:tcPr>
            <w:tcW w:w="8423" w:type="dxa"/>
            <w:gridSpan w:val="3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ind w:firstLine="6510" w:firstLineChars="31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（公章）</w:t>
            </w:r>
          </w:p>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中考成绩总平均分</w:t>
            </w:r>
          </w:p>
        </w:tc>
        <w:tc>
          <w:tcPr>
            <w:tcW w:w="1174"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05"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面试</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成绩</w:t>
            </w:r>
          </w:p>
        </w:tc>
        <w:tc>
          <w:tcPr>
            <w:tcW w:w="1443"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33"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考　生</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总成绩</w:t>
            </w:r>
          </w:p>
        </w:tc>
        <w:tc>
          <w:tcPr>
            <w:tcW w:w="1415"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61"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体检</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结论</w:t>
            </w:r>
          </w:p>
        </w:tc>
        <w:tc>
          <w:tcPr>
            <w:tcW w:w="1592"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县市区</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教育（体）</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局意见</w:t>
            </w:r>
          </w:p>
        </w:tc>
        <w:tc>
          <w:tcPr>
            <w:tcW w:w="8423" w:type="dxa"/>
            <w:gridSpan w:val="3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ind w:firstLine="6510" w:firstLineChars="31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（公章）</w:t>
            </w:r>
          </w:p>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市州教育（体）</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局预录取</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意　　见</w:t>
            </w:r>
          </w:p>
        </w:tc>
        <w:tc>
          <w:tcPr>
            <w:tcW w:w="8423" w:type="dxa"/>
            <w:gridSpan w:val="3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　　　 </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 xml:space="preserve"> （公章）</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挂靠学校</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录取意见</w:t>
            </w:r>
          </w:p>
        </w:tc>
        <w:tc>
          <w:tcPr>
            <w:tcW w:w="3375" w:type="dxa"/>
            <w:gridSpan w:val="1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（公章）</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年　　月　　日</w:t>
            </w:r>
          </w:p>
        </w:tc>
        <w:tc>
          <w:tcPr>
            <w:tcW w:w="1276"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培养学校</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录取意见</w:t>
            </w:r>
          </w:p>
        </w:tc>
        <w:tc>
          <w:tcPr>
            <w:tcW w:w="3772" w:type="dxa"/>
            <w:gridSpan w:val="1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（公章）</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省教育厅</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审核备案</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意　　见</w:t>
            </w:r>
          </w:p>
        </w:tc>
        <w:tc>
          <w:tcPr>
            <w:tcW w:w="8423" w:type="dxa"/>
            <w:gridSpan w:val="3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　　　 </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（公章）</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备　注</w:t>
            </w:r>
          </w:p>
        </w:tc>
        <w:tc>
          <w:tcPr>
            <w:tcW w:w="8423" w:type="dxa"/>
            <w:gridSpan w:val="3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line="260" w:lineRule="exact"/>
        <w:ind w:left="0" w:leftChars="0" w:firstLine="420" w:firstLineChars="200"/>
        <w:jc w:val="left"/>
        <w:textAlignment w:val="auto"/>
        <w:rPr>
          <w:rFonts w:ascii="Times New Roman" w:hAnsi="Times New Roman" w:eastAsia="宋体" w:cs="Times New Roman"/>
          <w:color w:val="000000" w:themeColor="text1"/>
          <w:sz w:val="21"/>
          <w:szCs w:val="21"/>
          <w14:textFill>
            <w14:solidFill>
              <w14:schemeClr w14:val="tx1"/>
            </w14:solidFill>
          </w14:textFill>
        </w:rPr>
        <w:sectPr>
          <w:footerReference r:id="rId3" w:type="default"/>
          <w:pgSz w:w="11906" w:h="16838"/>
          <w:pgMar w:top="2098" w:right="1474" w:bottom="1984" w:left="1588" w:header="851" w:footer="1701" w:gutter="0"/>
          <w:pgNumType w:fmt="decimal"/>
          <w:cols w:space="0" w:num="1"/>
          <w:rtlGutter w:val="0"/>
          <w:docGrid w:type="lines" w:linePitch="312" w:charSpace="0"/>
        </w:sectPr>
      </w:pPr>
      <w:r>
        <w:rPr>
          <w:rFonts w:ascii="Times New Roman" w:hAnsi="Times New Roman" w:eastAsia="宋体" w:cs="Times New Roman"/>
          <w:color w:val="000000" w:themeColor="text1"/>
          <w:sz w:val="21"/>
          <w:szCs w:val="21"/>
          <w14:textFill>
            <w14:solidFill>
              <w14:schemeClr w14:val="tx1"/>
            </w14:solidFill>
          </w14:textFill>
        </w:rPr>
        <w:t>注：</w:t>
      </w:r>
      <w:r>
        <w:rPr>
          <w:rFonts w:hint="eastAsia" w:ascii="Times New Roman" w:hAnsi="Times New Roman"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本表双面印制；</w:t>
      </w:r>
      <w:r>
        <w:rPr>
          <w:rFonts w:hint="eastAsia" w:ascii="Times New Roman" w:hAnsi="Times New Roman"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中考成绩中所列科目口径与考生户籍所在县市区一般普通高中计划内招生录取控制分数线（等第）所包含的科目一致；</w:t>
      </w:r>
      <w:r>
        <w:rPr>
          <w:rFonts w:hint="eastAsia" w:ascii="Times New Roman" w:hAnsi="Times New Roman"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“加分后的总成绩”栏中填写民族乡少数民族考生加分后的中考成绩，其他考生不需填写；</w:t>
      </w:r>
      <w:r>
        <w:rPr>
          <w:rFonts w:hint="eastAsia" w:ascii="Times New Roman" w:hAnsi="Times New Roman" w:eastAsia="宋体" w:cs="宋体"/>
          <w:color w:val="000000" w:themeColor="text1"/>
          <w:sz w:val="21"/>
          <w:szCs w:val="21"/>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“报考志愿”栏中，如要填报乡镇任教计划或民族乡计划志愿的，须根据相应的招生计划填写所定向的乡镇名称，并在相应的方格上划“√”；</w:t>
      </w:r>
      <w:r>
        <w:rPr>
          <w:rFonts w:hint="eastAsia" w:ascii="Times New Roman" w:hAnsi="Times New Roman" w:eastAsia="宋体" w:cs="宋体"/>
          <w:color w:val="000000" w:themeColor="text1"/>
          <w:sz w:val="21"/>
          <w:szCs w:val="21"/>
          <w14:textFill>
            <w14:solidFill>
              <w14:schemeClr w14:val="tx1"/>
            </w14:solidFill>
          </w14:textFill>
        </w:rPr>
        <w:t>⑤</w:t>
      </w:r>
      <w:r>
        <w:rPr>
          <w:rFonts w:ascii="Times New Roman" w:hAnsi="Times New Roman" w:eastAsia="宋体" w:cs="Times New Roman"/>
          <w:color w:val="000000" w:themeColor="text1"/>
          <w:sz w:val="21"/>
          <w:szCs w:val="21"/>
          <w14:textFill>
            <w14:solidFill>
              <w14:schemeClr w14:val="tx1"/>
            </w14:solidFill>
          </w14:textFill>
        </w:rPr>
        <w:t>无挂靠培养的，“挂靠学校录取意见”不需填写。</w:t>
      </w:r>
    </w:p>
    <w:p>
      <w:pPr>
        <w:snapToGrid w:val="0"/>
        <w:jc w:val="left"/>
        <w:rPr>
          <w:rFonts w:hint="default" w:ascii="Times New Roman" w:hAnsi="Times New Roman" w:eastAsia="方正小标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32"/>
          <w:szCs w:val="32"/>
          <w:lang w:eastAsia="zh-CN"/>
          <w14:textFill>
            <w14:solidFill>
              <w14:schemeClr w14:val="tx1"/>
            </w14:solidFill>
          </w14:textFill>
        </w:rPr>
        <w:t>附件</w:t>
      </w:r>
      <w:r>
        <w:rPr>
          <w:rFonts w:hint="eastAsia" w:ascii="Times New Roman" w:hAnsi="Times New Roman" w:eastAsia="方正小标宋简体" w:cs="Times New Roman"/>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20</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21</w:t>
      </w:r>
      <w:r>
        <w:rPr>
          <w:rFonts w:ascii="Times New Roman" w:hAnsi="Times New Roman" w:eastAsia="方正小标宋简体" w:cs="Times New Roman"/>
          <w:color w:val="000000" w:themeColor="text1"/>
          <w:sz w:val="44"/>
          <w:szCs w:val="44"/>
          <w14:textFill>
            <w14:solidFill>
              <w14:schemeClr w14:val="tx1"/>
            </w14:solidFill>
          </w14:textFill>
        </w:rPr>
        <w:t>年湖南省初中起点农村教师公费定向培养计划招生</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pacing w:val="120"/>
          <w:sz w:val="44"/>
          <w:szCs w:val="44"/>
          <w14:textFill>
            <w14:solidFill>
              <w14:schemeClr w14:val="tx1"/>
            </w14:solidFill>
          </w14:textFill>
        </w:rPr>
        <w:t>报名考生信息</w:t>
      </w:r>
      <w:r>
        <w:rPr>
          <w:rFonts w:ascii="Times New Roman" w:hAnsi="Times New Roman" w:eastAsia="方正小标宋简体" w:cs="Times New Roman"/>
          <w:color w:val="000000" w:themeColor="text1"/>
          <w:sz w:val="44"/>
          <w:szCs w:val="44"/>
          <w14:textFill>
            <w14:solidFill>
              <w14:schemeClr w14:val="tx1"/>
            </w14:solidFill>
          </w14:textFill>
        </w:rPr>
        <w:t>表</w:t>
      </w:r>
    </w:p>
    <w:p>
      <w:pPr>
        <w:adjustRightInd w:val="0"/>
        <w:snapToGrid w:val="0"/>
        <w:rPr>
          <w:rFonts w:ascii="Times New Roman" w:hAnsi="Times New Roman" w:eastAsia="方正小标宋简体" w:cs="Times New Roman"/>
          <w:color w:val="000000" w:themeColor="text1"/>
          <w:kern w:val="0"/>
          <w:szCs w:val="32"/>
          <w14:textFill>
            <w14:solidFill>
              <w14:schemeClr w14:val="tx1"/>
            </w14:solidFill>
          </w14:textFill>
        </w:rPr>
      </w:pPr>
    </w:p>
    <w:p>
      <w:pPr>
        <w:adjustRightInd w:val="0"/>
        <w:snapToGrid w:val="0"/>
        <w:rPr>
          <w:rFonts w:ascii="Times New Roman" w:hAnsi="Times New Roman" w:eastAsia="黑体" w:cs="Times New Roman"/>
          <w:color w:val="000000" w:themeColor="text1"/>
          <w:kern w:val="0"/>
          <w:sz w:val="16"/>
          <w:szCs w:val="16"/>
          <w14:textFill>
            <w14:solidFill>
              <w14:schemeClr w14:val="tx1"/>
            </w14:solidFill>
          </w14:textFill>
        </w:rPr>
      </w:pPr>
      <w:r>
        <w:rPr>
          <w:rFonts w:ascii="Times New Roman" w:hAnsi="Times New Roman" w:eastAsia="宋体" w:cs="Times New Roman"/>
          <w:color w:val="000000" w:themeColor="text1"/>
          <w:kern w:val="0"/>
          <w:sz w:val="16"/>
          <w:szCs w:val="16"/>
          <w14:textFill>
            <w14:solidFill>
              <w14:schemeClr w14:val="tx1"/>
            </w14:solidFill>
          </w14:textFill>
        </w:rPr>
        <w:t>市州名称（盖章）：　　　　　　　　　　 填表时间：　　　 年　　　月　　　日　　　　 　　　　　　　　　　　　　　　　 负责人签名：</w:t>
      </w:r>
    </w:p>
    <w:tbl>
      <w:tblPr>
        <w:tblStyle w:val="5"/>
        <w:tblW w:w="14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637"/>
        <w:gridCol w:w="636"/>
        <w:gridCol w:w="680"/>
        <w:gridCol w:w="440"/>
        <w:gridCol w:w="440"/>
        <w:gridCol w:w="560"/>
        <w:gridCol w:w="600"/>
        <w:gridCol w:w="880"/>
        <w:gridCol w:w="600"/>
        <w:gridCol w:w="600"/>
        <w:gridCol w:w="700"/>
        <w:gridCol w:w="655"/>
        <w:gridCol w:w="567"/>
        <w:gridCol w:w="567"/>
        <w:gridCol w:w="660"/>
        <w:gridCol w:w="600"/>
        <w:gridCol w:w="600"/>
        <w:gridCol w:w="600"/>
        <w:gridCol w:w="600"/>
        <w:gridCol w:w="600"/>
        <w:gridCol w:w="557"/>
        <w:gridCol w:w="643"/>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567" w:type="dxa"/>
            <w:vMerge w:val="restart"/>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序号</w:t>
            </w:r>
          </w:p>
        </w:tc>
        <w:tc>
          <w:tcPr>
            <w:tcW w:w="637" w:type="dxa"/>
            <w:vMerge w:val="restart"/>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市州</w:t>
            </w:r>
          </w:p>
        </w:tc>
        <w:tc>
          <w:tcPr>
            <w:tcW w:w="636" w:type="dxa"/>
            <w:vMerge w:val="restart"/>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县市区</w:t>
            </w:r>
          </w:p>
        </w:tc>
        <w:tc>
          <w:tcPr>
            <w:tcW w:w="680" w:type="dxa"/>
            <w:vMerge w:val="restart"/>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考生姓名</w:t>
            </w:r>
          </w:p>
        </w:tc>
        <w:tc>
          <w:tcPr>
            <w:tcW w:w="440" w:type="dxa"/>
            <w:vMerge w:val="restart"/>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性别</w:t>
            </w:r>
          </w:p>
        </w:tc>
        <w:tc>
          <w:tcPr>
            <w:tcW w:w="440" w:type="dxa"/>
            <w:vMerge w:val="restart"/>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民族</w:t>
            </w:r>
          </w:p>
        </w:tc>
        <w:tc>
          <w:tcPr>
            <w:tcW w:w="560" w:type="dxa"/>
            <w:vMerge w:val="restart"/>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政治面貌</w:t>
            </w:r>
          </w:p>
        </w:tc>
        <w:tc>
          <w:tcPr>
            <w:tcW w:w="600" w:type="dxa"/>
            <w:vMerge w:val="restart"/>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身份证号</w:t>
            </w:r>
          </w:p>
        </w:tc>
        <w:tc>
          <w:tcPr>
            <w:tcW w:w="880" w:type="dxa"/>
            <w:vMerge w:val="restart"/>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初中毕业学　　校</w:t>
            </w:r>
          </w:p>
        </w:tc>
        <w:tc>
          <w:tcPr>
            <w:tcW w:w="600" w:type="dxa"/>
            <w:vMerge w:val="restart"/>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考生中考总成绩</w:t>
            </w:r>
          </w:p>
        </w:tc>
        <w:tc>
          <w:tcPr>
            <w:tcW w:w="600" w:type="dxa"/>
            <w:vMerge w:val="restart"/>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考生中考成绩总平均分</w:t>
            </w:r>
          </w:p>
        </w:tc>
        <w:tc>
          <w:tcPr>
            <w:tcW w:w="6149" w:type="dxa"/>
            <w:gridSpan w:val="10"/>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spacing w:val="120"/>
                <w:kern w:val="0"/>
                <w:sz w:val="16"/>
                <w:szCs w:val="16"/>
                <w14:textFill>
                  <w14:solidFill>
                    <w14:schemeClr w14:val="tx1"/>
                  </w14:solidFill>
                </w14:textFill>
              </w:rPr>
              <w:t>招生志愿填报情</w:t>
            </w:r>
            <w:r>
              <w:rPr>
                <w:rFonts w:hint="eastAsia" w:ascii="Times New Roman" w:hAnsi="Times New Roman" w:eastAsia="黑体" w:cs="黑体"/>
                <w:color w:val="000000" w:themeColor="text1"/>
                <w:kern w:val="0"/>
                <w:sz w:val="16"/>
                <w:szCs w:val="16"/>
                <w14:textFill>
                  <w14:solidFill>
                    <w14:schemeClr w14:val="tx1"/>
                  </w14:solidFill>
                </w14:textFill>
              </w:rPr>
              <w:t>况</w:t>
            </w:r>
          </w:p>
        </w:tc>
        <w:tc>
          <w:tcPr>
            <w:tcW w:w="1200" w:type="dxa"/>
            <w:gridSpan w:val="2"/>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面试资格情况</w:t>
            </w:r>
          </w:p>
        </w:tc>
        <w:tc>
          <w:tcPr>
            <w:tcW w:w="500" w:type="dxa"/>
            <w:vMerge w:val="restart"/>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67"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637"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636"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680"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440"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440"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560"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600"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880"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600" w:type="dxa"/>
            <w:vMerge w:val="continue"/>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600"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700" w:type="dxa"/>
            <w:vMerge w:val="restart"/>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项目计划来源</w:t>
            </w:r>
          </w:p>
        </w:tc>
        <w:tc>
          <w:tcPr>
            <w:tcW w:w="655" w:type="dxa"/>
            <w:vMerge w:val="restart"/>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培养类型</w:t>
            </w:r>
          </w:p>
        </w:tc>
        <w:tc>
          <w:tcPr>
            <w:tcW w:w="567" w:type="dxa"/>
            <w:vMerge w:val="restart"/>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培养学校</w:t>
            </w:r>
          </w:p>
        </w:tc>
        <w:tc>
          <w:tcPr>
            <w:tcW w:w="567" w:type="dxa"/>
            <w:vMerge w:val="restart"/>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挂靠学校</w:t>
            </w:r>
          </w:p>
        </w:tc>
        <w:tc>
          <w:tcPr>
            <w:tcW w:w="1860" w:type="dxa"/>
            <w:gridSpan w:val="3"/>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直接志愿</w:t>
            </w:r>
          </w:p>
        </w:tc>
        <w:tc>
          <w:tcPr>
            <w:tcW w:w="1800" w:type="dxa"/>
            <w:gridSpan w:val="3"/>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服从志愿</w:t>
            </w:r>
          </w:p>
        </w:tc>
        <w:tc>
          <w:tcPr>
            <w:tcW w:w="557" w:type="dxa"/>
            <w:vMerge w:val="restart"/>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是否进入面试名单</w:t>
            </w:r>
          </w:p>
        </w:tc>
        <w:tc>
          <w:tcPr>
            <w:tcW w:w="643" w:type="dxa"/>
            <w:vMerge w:val="restart"/>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面试专业</w:t>
            </w:r>
          </w:p>
        </w:tc>
        <w:tc>
          <w:tcPr>
            <w:tcW w:w="500"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567"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637"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636"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680"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440"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440"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560"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600"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880"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600" w:type="dxa"/>
            <w:vMerge w:val="continue"/>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600"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700"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655"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567"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567"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660" w:type="dxa"/>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招生计划种类</w:t>
            </w:r>
          </w:p>
        </w:tc>
        <w:tc>
          <w:tcPr>
            <w:tcW w:w="600" w:type="dxa"/>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定向县市区或乡镇</w:t>
            </w:r>
          </w:p>
        </w:tc>
        <w:tc>
          <w:tcPr>
            <w:tcW w:w="600" w:type="dxa"/>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招生专业</w:t>
            </w:r>
          </w:p>
        </w:tc>
        <w:tc>
          <w:tcPr>
            <w:tcW w:w="600" w:type="dxa"/>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招生计划种类</w:t>
            </w:r>
          </w:p>
        </w:tc>
        <w:tc>
          <w:tcPr>
            <w:tcW w:w="600" w:type="dxa"/>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定向县市区或乡镇</w:t>
            </w:r>
          </w:p>
        </w:tc>
        <w:tc>
          <w:tcPr>
            <w:tcW w:w="600" w:type="dxa"/>
            <w:shd w:val="clear" w:color="auto" w:fill="auto"/>
            <w:vAlign w:val="center"/>
          </w:tcPr>
          <w:p>
            <w:pPr>
              <w:adjustRightInd w:val="0"/>
              <w:snapToGrid w:val="0"/>
              <w:jc w:val="center"/>
              <w:rPr>
                <w:rFonts w:hint="eastAsia" w:ascii="Times New Roman" w:hAnsi="Times New Roman" w:eastAsia="黑体" w:cs="黑体"/>
                <w:color w:val="000000" w:themeColor="text1"/>
                <w:kern w:val="0"/>
                <w:sz w:val="16"/>
                <w:szCs w:val="16"/>
                <w14:textFill>
                  <w14:solidFill>
                    <w14:schemeClr w14:val="tx1"/>
                  </w14:solidFill>
                </w14:textFill>
              </w:rPr>
            </w:pPr>
            <w:r>
              <w:rPr>
                <w:rFonts w:hint="eastAsia" w:ascii="Times New Roman" w:hAnsi="Times New Roman" w:eastAsia="黑体" w:cs="黑体"/>
                <w:color w:val="000000" w:themeColor="text1"/>
                <w:kern w:val="0"/>
                <w:sz w:val="16"/>
                <w:szCs w:val="16"/>
                <w14:textFill>
                  <w14:solidFill>
                    <w14:schemeClr w14:val="tx1"/>
                  </w14:solidFill>
                </w14:textFill>
              </w:rPr>
              <w:t>招生专业</w:t>
            </w:r>
          </w:p>
        </w:tc>
        <w:tc>
          <w:tcPr>
            <w:tcW w:w="557"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643"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c>
          <w:tcPr>
            <w:tcW w:w="500" w:type="dxa"/>
            <w:vMerge w:val="continue"/>
            <w:vAlign w:val="center"/>
          </w:tcPr>
          <w:p>
            <w:pPr>
              <w:adjustRightInd w:val="0"/>
              <w:snapToGrid w:val="0"/>
              <w:jc w:val="left"/>
              <w:rPr>
                <w:rFonts w:hint="eastAsia" w:ascii="Times New Roman" w:hAnsi="Times New Roman" w:eastAsia="黑体" w:cs="黑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6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6"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8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88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7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55"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6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5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43"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6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6"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8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88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7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55"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6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5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43"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6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6"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8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88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7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55"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6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5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43"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6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6"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8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88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7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55"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6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5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43"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6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36"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8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44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88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7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55"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6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6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57"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643"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c>
          <w:tcPr>
            <w:tcW w:w="500" w:type="dxa"/>
            <w:shd w:val="clear" w:color="auto" w:fill="auto"/>
            <w:vAlign w:val="center"/>
          </w:tcPr>
          <w:p>
            <w:pPr>
              <w:adjustRightInd w:val="0"/>
              <w:snapToGrid w:val="0"/>
              <w:jc w:val="left"/>
              <w:rPr>
                <w:rFonts w:ascii="Times New Roman" w:hAnsi="Times New Roman" w:eastAsia="宋体" w:cs="Times New Roman"/>
                <w:color w:val="000000" w:themeColor="text1"/>
                <w:kern w:val="0"/>
                <w:sz w:val="22"/>
                <w:szCs w:val="2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100" w:lineRule="exact"/>
        <w:ind w:left="178" w:leftChars="-88" w:hanging="363" w:hangingChars="227"/>
        <w:textAlignment w:val="auto"/>
        <w:rPr>
          <w:rFonts w:ascii="Times New Roman" w:hAnsi="Times New Roman" w:eastAsia="宋体" w:cs="Times New Roman"/>
          <w:color w:val="000000" w:themeColor="text1"/>
          <w:kern w:val="0"/>
          <w:sz w:val="16"/>
          <w:szCs w:val="1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textAlignment w:val="auto"/>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注</w:t>
      </w:r>
      <w:r>
        <w:rPr>
          <w:rFonts w:ascii="Times New Roman" w:hAnsi="Times New Roman" w:eastAsia="宋体" w:cs="Times New Roman"/>
          <w:color w:val="000000" w:themeColor="text1"/>
          <w:spacing w:val="-20"/>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1.所有报名且符合推荐条件的考生的信息均应填入本表。</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360" w:firstLineChars="200"/>
        <w:textAlignment w:val="auto"/>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2.“项目计划来源”栏：省级项目计划、市州项目计划，选择一项填写。</w:t>
      </w:r>
    </w:p>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textAlignment w:val="auto"/>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培养类型”栏：本科层次初中教师、本科层次小学教师、本科层次小学教师（扶贫）、本科层次小学男教师、专科层次小学教师、专科层次小学教师（扶贫）、专科层次小学男教师、专科层次小学教学点教师、本科层次幼儿园教师、专科层次幼儿园教师、专科层次幼儿园教师（扶贫）、专科层次特殊教育教师，选择一项填写。</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360" w:firstLineChars="200"/>
        <w:textAlignment w:val="auto"/>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4.“是否进入面试名单”栏：已列入面试名单的考生填“是”，未列入面试名单的考生不需填写内容。</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360" w:firstLineChars="200"/>
        <w:textAlignment w:val="auto"/>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5.考生按项目计划来源、培养类型、培养学校、挂靠学校、招生计划种类、定向县市区或乡镇、招生专业依次分类排序。</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360" w:firstLineChars="200"/>
        <w:textAlignment w:val="auto"/>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sectPr>
          <w:pgSz w:w="16838" w:h="11906" w:orient="landscape"/>
          <w:pgMar w:top="2098" w:right="1474" w:bottom="1984" w:left="1588" w:header="851" w:footer="1701" w:gutter="0"/>
          <w:pgNumType w:fmt="decimal"/>
          <w:cols w:space="0" w:num="1"/>
          <w:rtlGutter w:val="0"/>
          <w:docGrid w:type="lines" w:linePitch="579" w:charSpace="0"/>
        </w:sectPr>
      </w:pPr>
      <w:r>
        <w:rPr>
          <w:rFonts w:ascii="Times New Roman" w:hAnsi="Times New Roman" w:eastAsia="宋体" w:cs="Times New Roman"/>
          <w:color w:val="000000" w:themeColor="text1"/>
          <w:kern w:val="0"/>
          <w:sz w:val="18"/>
          <w:szCs w:val="18"/>
          <w14:textFill>
            <w14:solidFill>
              <w14:schemeClr w14:val="tx1"/>
            </w14:solidFill>
          </w14:textFill>
        </w:rPr>
        <w:t>6.本表请用Excel表格编制</w:t>
      </w: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83" w:beforeLines="30" w:line="540" w:lineRule="exact"/>
        <w:jc w:val="left"/>
        <w:textAlignment w:val="auto"/>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snapToGrid w:val="0"/>
        <w:spacing w:line="540" w:lineRule="exact"/>
        <w:jc w:val="left"/>
        <w:rPr>
          <w:rFonts w:hint="eastAsia" w:ascii="Times New Roman" w:hAnsi="Times New Roman" w:eastAsia="仿宋" w:cs="仿宋"/>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40" w:lineRule="exact"/>
        <w:ind w:left="105" w:leftChars="50" w:right="105" w:rightChars="50"/>
        <w:jc w:val="left"/>
        <w:textAlignment w:val="auto"/>
        <w:rPr>
          <w:rFonts w:hint="eastAsia" w:ascii="Times New Roman" w:hAnsi="Times New Roman" w:eastAsia="仿宋_GB2312" w:cs="仿宋_GB2312"/>
          <w:color w:val="000000" w:themeColor="text1"/>
          <w:sz w:val="28"/>
          <w:szCs w:val="28"/>
          <w:lang w:val="en-US" w:eastAsia="zh-CN"/>
          <w14:textFill>
            <w14:solidFill>
              <w14:schemeClr w14:val="tx1"/>
            </w14:solidFill>
          </w14:textFill>
        </w:rPr>
      </w:pPr>
      <w:r>
        <w:rPr>
          <w:rFonts w:hint="eastAsia" w:ascii="Times New Roman" w:hAnsi="Times New Roman"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13970</wp:posOffset>
                </wp:positionV>
                <wp:extent cx="5579745" cy="0"/>
                <wp:effectExtent l="0" t="0" r="0" b="0"/>
                <wp:wrapNone/>
                <wp:docPr id="4" name="直接连接符 4"/>
                <wp:cNvGraphicFramePr/>
                <a:graphic xmlns:a="http://schemas.openxmlformats.org/drawingml/2006/main">
                  <a:graphicData uri="http://schemas.microsoft.com/office/word/2010/wordprocessingShape">
                    <wps:wsp>
                      <wps:cNvCnPr/>
                      <wps:spPr>
                        <a:xfrm>
                          <a:off x="806450" y="8958580"/>
                          <a:ext cx="5579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1.1pt;height:0pt;width:439.35pt;z-index:251662336;mso-width-relative:page;mso-height-relative:page;" filled="f" stroked="t" coordsize="21600,21600" o:gfxdata="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vzoKdEAAAAEAQAADwAAAAAAAAABACAAAAAiAAAA&#10;ZHJzL2Rvd25yZXYueG1sUEsBAhQAFAAAAAgAh07iQFCIuyjVAQAAbgMAAA4AAAAAAAAAAQAgAAAA&#10;IAEAAGRycy9lMm9Eb2MueG1sUEsFBgAAAAAGAAYAWQEAAGcFAAAAAA==&#10;">
                <v:fill on="f" focussize="0,0"/>
                <v:stroke weight="0.5pt" color="#000000 [3213]" miterlimit="8" joinstyle="miter"/>
                <v:imagedata o:title=""/>
                <o:lock v:ext="edit" aspectratio="f"/>
              </v:line>
            </w:pict>
          </mc:Fallback>
        </mc:AlternateContent>
      </w:r>
      <w:r>
        <w:rPr>
          <w:rFonts w:hint="eastAsia" w:ascii="Times New Roman" w:hAnsi="Times New Roman"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393700</wp:posOffset>
                </wp:positionV>
                <wp:extent cx="5579745" cy="8890"/>
                <wp:effectExtent l="0" t="0" r="0" b="0"/>
                <wp:wrapNone/>
                <wp:docPr id="3" name="直接连接符 3"/>
                <wp:cNvGraphicFramePr/>
                <a:graphic xmlns:a="http://schemas.openxmlformats.org/drawingml/2006/main">
                  <a:graphicData uri="http://schemas.microsoft.com/office/word/2010/wordprocessingShape">
                    <wps:wsp>
                      <wps:cNvCnPr/>
                      <wps:spPr>
                        <a:xfrm flipV="1">
                          <a:off x="875665" y="9582150"/>
                          <a:ext cx="557974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1pt;height:0.7pt;width:439.35pt;z-index:251661312;mso-width-relative:page;mso-height-relative:page;" filled="f" stroked="t" coordsize="21600,21600" o:gfxdata="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rdF7j1QAAAAYBAAAPAAAA&#10;AAAAAAEAIAAAACIAAABkcnMvZG93bnJldi54bWxQSwECFAAUAAAACACHTuJAtJ2PWt8BAAB7AwAA&#10;DgAAAAAAAAABACAAAAAkAQAAZHJzL2Uyb0RvYy54bWxQSwUGAAAAAAYABgBZAQAAdQUAAAAA&#10;">
                <v:fill on="f" focussize="0,0"/>
                <v:stroke weight="0.5pt" color="#000000 [3213]" miterlimit="8" joinstyle="miter"/>
                <v:imagedata o:title=""/>
                <o:lock v:ext="edit" aspectratio="f"/>
              </v:line>
            </w:pict>
          </mc:Fallback>
        </mc:AlternateContent>
      </w:r>
      <w:r>
        <w:rPr>
          <w:rFonts w:hint="eastAsia" w:ascii="Times New Roman" w:hAnsi="Times New Roman"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8341995</wp:posOffset>
                </wp:positionV>
                <wp:extent cx="6151880" cy="13335"/>
                <wp:effectExtent l="0" t="4445" r="1270" b="10795"/>
                <wp:wrapNone/>
                <wp:docPr id="2" name="直接连接符 2"/>
                <wp:cNvGraphicFramePr/>
                <a:graphic xmlns:a="http://schemas.openxmlformats.org/drawingml/2006/main">
                  <a:graphicData uri="http://schemas.microsoft.com/office/word/2010/wordprocessingShape">
                    <wps:wsp>
                      <wps:cNvCnPr/>
                      <wps:spPr>
                        <a:xfrm flipV="1">
                          <a:off x="0" y="0"/>
                          <a:ext cx="6151880" cy="13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65pt;margin-top:656.85pt;height:1.05pt;width:484.4pt;z-index:251660288;mso-width-relative:page;mso-height-relative:page;" filled="f" stroked="t" coordsize="21600,21600" o:gfxdata="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FkWV2gAAAA0BAAAPAAAAAAAAAAEAIAAA&#10;ACIAAABkcnMvZG93bnJldi54bWxQSwECFAAUAAAACACHTuJAcUea4NEBAABxAwAADgAAAAAAAAAB&#10;ACAAAAApAQAAZHJzL2Uyb0RvYy54bWxQSwUGAAAAAAYABgBZAQAAbAUAAAAA&#10;">
                <v:fill on="f" focussize="0,0"/>
                <v:stroke weight="0.5pt" color="#000000 [3213]" miterlimit="8" joinstyle="miter"/>
                <v:imagedata o:title=""/>
                <o:lock v:ext="edit" aspectratio="f"/>
              </v:line>
            </w:pict>
          </mc:Fallback>
        </mc:AlternateContent>
      </w:r>
      <w:r>
        <w:rPr>
          <w:rFonts w:hint="eastAsia" w:ascii="Times New Roman" w:hAnsi="Times New Roman"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-212090</wp:posOffset>
                </wp:positionH>
                <wp:positionV relativeFrom="paragraph">
                  <wp:posOffset>7882890</wp:posOffset>
                </wp:positionV>
                <wp:extent cx="6182360" cy="26035"/>
                <wp:effectExtent l="0" t="4445" r="8890" b="7620"/>
                <wp:wrapNone/>
                <wp:docPr id="1" name="直接连接符 1"/>
                <wp:cNvGraphicFramePr/>
                <a:graphic xmlns:a="http://schemas.openxmlformats.org/drawingml/2006/main">
                  <a:graphicData uri="http://schemas.microsoft.com/office/word/2010/wordprocessingShape">
                    <wps:wsp>
                      <wps:cNvCnPr/>
                      <wps:spPr>
                        <a:xfrm>
                          <a:off x="762635" y="9036050"/>
                          <a:ext cx="6182360" cy="260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7pt;margin-top:620.7pt;height:2.05pt;width:486.8pt;z-index:251659264;mso-width-relative:page;mso-height-relative:page;" filled="f" stroked="t" coordsize="21600,21600" o:gfxdata="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8YP8/aAAAADQEAAA8AAAAAAAAA&#10;AQAgAAAAIgAAAGRycy9kb3ducmV2LnhtbFBLAQIUABQAAAAIAIdO4kA5UOFW1gEAAHIDAAAOAAAA&#10;AAAAAAEAIAAAACkBAABkcnMvZTJvRG9jLnhtbFBLBQYAAAAABgAGAFkBAABxBQAAAAA=&#10;">
                <v:fill on="f" focussize="0,0"/>
                <v:stroke weight="0.5pt" color="#000000 [3213]" miterlimit="8" joinstyle="miter"/>
                <v:imagedata o:title=""/>
                <o:lock v:ext="edit" aspectratio="f"/>
              </v:line>
            </w:pict>
          </mc:Fallback>
        </mc:AlternateContent>
      </w:r>
      <w:r>
        <w:rPr>
          <w:rFonts w:hint="eastAsia" w:ascii="Times New Roman" w:hAnsi="Times New Roman" w:eastAsia="仿宋_GB2312" w:cs="仿宋_GB2312"/>
          <w:color w:val="000000" w:themeColor="text1"/>
          <w:sz w:val="28"/>
          <w:szCs w:val="28"/>
          <w:lang w:val="en-US" w:eastAsia="zh-CN"/>
          <w14:textFill>
            <w14:solidFill>
              <w14:schemeClr w14:val="tx1"/>
            </w14:solidFill>
          </w14:textFill>
        </w:rPr>
        <w:t>常德市桃花源旅游管理区宣传统战教育局       2022年5月19日印发</w:t>
      </w:r>
    </w:p>
    <w:sectPr>
      <w:pgSz w:w="11906" w:h="16838"/>
      <w:pgMar w:top="2098" w:right="1474" w:bottom="1984" w:left="1588" w:header="851" w:footer="1701" w:gutter="0"/>
      <w:pgNumType w:fmt="decimal"/>
      <w:cols w:space="0" w:num="1"/>
      <w:rtlGutter w:val="0"/>
      <w:docGrid w:type="lines" w:linePitch="6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08677E-B00F-4648-8E38-1921FC3AAF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embedRegular r:id="rId2" w:fontKey="{A6DDA9DF-D8E3-467C-AB06-FF85CE64E043}"/>
  </w:font>
  <w:font w:name="方正小标宋_GBK">
    <w:panose1 w:val="03000509000000000000"/>
    <w:charset w:val="86"/>
    <w:family w:val="auto"/>
    <w:pitch w:val="default"/>
    <w:sig w:usb0="00000000" w:usb1="00000000" w:usb2="00000000" w:usb3="00000000" w:csb0="00000000" w:csb1="00000000"/>
    <w:embedRegular r:id="rId3" w:fontKey="{F48C2743-355E-4179-AB9F-5664E5AE72D5}"/>
  </w:font>
  <w:font w:name="楷体_GB2312">
    <w:panose1 w:val="02010609030101010101"/>
    <w:charset w:val="86"/>
    <w:family w:val="auto"/>
    <w:pitch w:val="default"/>
    <w:sig w:usb0="00000000" w:usb1="00000000" w:usb2="00000000" w:usb3="00000000" w:csb0="00000000" w:csb1="00000000"/>
    <w:embedRegular r:id="rId4" w:fontKey="{1D734296-C5F2-4044-A5C8-3C6768CBD6BC}"/>
  </w:font>
  <w:font w:name="仿宋">
    <w:panose1 w:val="02010609060101010101"/>
    <w:charset w:val="86"/>
    <w:family w:val="auto"/>
    <w:pitch w:val="default"/>
    <w:sig w:usb0="800002BF" w:usb1="38CF7CFA" w:usb2="00000016" w:usb3="00000000" w:csb0="00040001" w:csb1="00000000"/>
    <w:embedRegular r:id="rId5" w:fontKey="{4DAC1DF7-729B-4617-B6FA-3E0D306DF457}"/>
  </w:font>
  <w:font w:name="方正小标宋简体">
    <w:panose1 w:val="03000509000000000000"/>
    <w:charset w:val="86"/>
    <w:family w:val="auto"/>
    <w:pitch w:val="default"/>
    <w:sig w:usb0="00000000" w:usb1="00000000" w:usb2="00000000" w:usb3="00000000" w:csb0="00000000" w:csb1="00000000"/>
    <w:embedRegular r:id="rId6" w:fontKey="{D44C6246-7842-40B9-A524-6756FA07DC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0"/>
  <w:bordersDoNotSurroundFooter w:val="0"/>
  <w:documentProtection w:enforcement="0"/>
  <w:defaultTabStop w:val="420"/>
  <w:drawingGridVerticalSpacing w:val="30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N2Q2ZGU4M2MxYTQ2OWIyMmM5M2ViNjQ1NjExZjUifQ=="/>
  </w:docVars>
  <w:rsids>
    <w:rsidRoot w:val="1BA4048A"/>
    <w:rsid w:val="0672503B"/>
    <w:rsid w:val="0E716527"/>
    <w:rsid w:val="0EB64639"/>
    <w:rsid w:val="0FF64103"/>
    <w:rsid w:val="12F947F2"/>
    <w:rsid w:val="13334214"/>
    <w:rsid w:val="14B7234C"/>
    <w:rsid w:val="17602DC1"/>
    <w:rsid w:val="19C37171"/>
    <w:rsid w:val="1BA4048A"/>
    <w:rsid w:val="1CC334CB"/>
    <w:rsid w:val="1D136678"/>
    <w:rsid w:val="26751EA1"/>
    <w:rsid w:val="27334060"/>
    <w:rsid w:val="282A4103"/>
    <w:rsid w:val="298168C3"/>
    <w:rsid w:val="29EC195A"/>
    <w:rsid w:val="2AFF2D46"/>
    <w:rsid w:val="2C0B5F5A"/>
    <w:rsid w:val="2E7E76BF"/>
    <w:rsid w:val="2FCE41B1"/>
    <w:rsid w:val="349E023D"/>
    <w:rsid w:val="35131761"/>
    <w:rsid w:val="35971148"/>
    <w:rsid w:val="35AB2FB9"/>
    <w:rsid w:val="36992F37"/>
    <w:rsid w:val="37A06A37"/>
    <w:rsid w:val="3A4F27BE"/>
    <w:rsid w:val="3C0B327C"/>
    <w:rsid w:val="3DA57F9F"/>
    <w:rsid w:val="40264656"/>
    <w:rsid w:val="4B6F6285"/>
    <w:rsid w:val="522E7A8E"/>
    <w:rsid w:val="540777E7"/>
    <w:rsid w:val="54760B0C"/>
    <w:rsid w:val="55E64FF3"/>
    <w:rsid w:val="59E70509"/>
    <w:rsid w:val="637603F9"/>
    <w:rsid w:val="6DEB4AFC"/>
    <w:rsid w:val="70F84E39"/>
    <w:rsid w:val="71E000CF"/>
    <w:rsid w:val="79BF0B13"/>
    <w:rsid w:val="7F1D7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3496</Words>
  <Characters>3651</Characters>
  <Lines>0</Lines>
  <Paragraphs>0</Paragraphs>
  <TotalTime>1</TotalTime>
  <ScaleCrop>false</ScaleCrop>
  <LinksUpToDate>false</LinksUpToDate>
  <CharactersWithSpaces>3994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2019-06-16T03:01:00Z</dcterms:created>
  <dc:creator>oooo1409704648</dc:creator>
  <cp:lastModifiedBy>webUser</cp:lastModifiedBy>
  <cp:lastPrinted>2022-05-20T07:18:00Z</cp:lastPrinted>
  <dcterms:modified xsi:type="dcterms:W3CDTF">2022-05-25T02:44:23Z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DCADEA61F8834D94B1C0C63AC03B384E</vt:lpwstr>
  </property>
</Properties>
</file>