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/>
        <w:rPr>
          <w:rFonts w:ascii="Cambria" w:hAnsi="Cambria" w:eastAsia="仿宋" w:cs="仿宋"/>
          <w:kern w:val="2"/>
          <w:sz w:val="32"/>
          <w:szCs w:val="32"/>
        </w:rPr>
      </w:pPr>
      <w:r>
        <w:rPr>
          <w:rFonts w:ascii="Cambria" w:hAnsi="Cambria" w:eastAsia="仿宋" w:cs="仿宋"/>
          <w:kern w:val="2"/>
          <w:sz w:val="32"/>
          <w:szCs w:val="32"/>
        </w:rPr>
        <w:t>附件1</w:t>
      </w:r>
    </w:p>
    <w:p>
      <w:pPr>
        <w:pStyle w:val="2"/>
        <w:widowControl/>
        <w:spacing w:before="0" w:beforeAutospacing="0" w:after="0" w:afterAutospacing="0"/>
        <w:ind w:left="6877" w:leftChars="349" w:hanging="6144" w:hangingChars="1700"/>
        <w:rPr>
          <w:rFonts w:ascii="Cambria" w:hAnsi="Cambria"/>
          <w:b/>
          <w:bCs/>
          <w:sz w:val="36"/>
          <w:szCs w:val="36"/>
        </w:rPr>
      </w:pPr>
      <w:bookmarkStart w:id="0" w:name="_GoBack"/>
      <w:r>
        <w:rPr>
          <w:rFonts w:hint="eastAsia" w:ascii="Cambria" w:hAnsi="Cambria"/>
          <w:b/>
          <w:bCs/>
          <w:sz w:val="36"/>
          <w:szCs w:val="36"/>
          <w:lang w:eastAsia="zh-CN"/>
        </w:rPr>
        <w:t>桃花源旅游管理区</w:t>
      </w:r>
      <w:r>
        <w:rPr>
          <w:rFonts w:ascii="Cambria" w:hAnsi="Cambria"/>
          <w:b/>
          <w:bCs/>
          <w:sz w:val="36"/>
          <w:szCs w:val="36"/>
        </w:rPr>
        <w:t>乡村振兴2022年优秀案例</w:t>
      </w:r>
    </w:p>
    <w:p>
      <w:pPr>
        <w:pStyle w:val="2"/>
        <w:widowControl/>
        <w:spacing w:before="0" w:beforeAutospacing="0" w:after="0" w:afterAutospacing="0"/>
        <w:ind w:left="6877" w:leftChars="349" w:hanging="6144" w:hangingChars="1700"/>
        <w:jc w:val="center"/>
        <w:rPr>
          <w:rFonts w:ascii="Cambria" w:hAnsi="Cambria" w:eastAsia="仿宋" w:cs="仿宋"/>
          <w:sz w:val="32"/>
          <w:szCs w:val="32"/>
        </w:rPr>
      </w:pPr>
      <w:r>
        <w:rPr>
          <w:rFonts w:hint="eastAsia" w:ascii="Cambria" w:hAnsi="Cambria"/>
          <w:b/>
          <w:bCs/>
          <w:sz w:val="36"/>
          <w:szCs w:val="36"/>
        </w:rPr>
        <w:t>指导</w:t>
      </w:r>
      <w:r>
        <w:rPr>
          <w:rFonts w:ascii="Cambria" w:hAnsi="Cambria"/>
          <w:b/>
          <w:bCs/>
          <w:sz w:val="36"/>
          <w:szCs w:val="36"/>
        </w:rPr>
        <w:t>计划</w:t>
      </w:r>
      <w:r>
        <w:rPr>
          <w:rFonts w:hint="eastAsia" w:ascii="Cambria" w:hAnsi="Cambria"/>
          <w:b/>
          <w:bCs/>
          <w:sz w:val="36"/>
          <w:szCs w:val="36"/>
        </w:rPr>
        <w:t>数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bookmarkEnd w:id="0"/>
      <w:r>
        <w:rPr>
          <w:rFonts w:ascii="Cambria" w:hAnsi="Cambria"/>
          <w:b/>
          <w:bCs/>
          <w:sz w:val="36"/>
          <w:szCs w:val="36"/>
        </w:rPr>
        <w:t xml:space="preserve">                                  </w:t>
      </w:r>
      <w:r>
        <w:rPr>
          <w:rFonts w:hint="eastAsia" w:ascii="Cambria" w:hAnsi="Cambria"/>
          <w:b/>
          <w:bCs/>
          <w:sz w:val="36"/>
          <w:szCs w:val="36"/>
        </w:rPr>
        <w:t xml:space="preserve">      </w:t>
      </w:r>
      <w:r>
        <w:rPr>
          <w:rFonts w:ascii="Cambria" w:hAnsi="Cambria" w:eastAsia="仿宋" w:cs="仿宋"/>
          <w:sz w:val="32"/>
          <w:szCs w:val="32"/>
        </w:rPr>
        <w:t>单位：例</w:t>
      </w:r>
    </w:p>
    <w:p>
      <w:pPr>
        <w:pStyle w:val="2"/>
        <w:widowControl/>
        <w:spacing w:before="0" w:beforeAutospacing="0" w:after="0" w:afterAutospacing="0"/>
        <w:ind w:left="6173" w:leftChars="349" w:hanging="5440" w:hangingChars="1700"/>
        <w:jc w:val="center"/>
        <w:rPr>
          <w:rFonts w:ascii="Cambria" w:hAnsi="Cambria" w:eastAsia="仿宋" w:cs="仿宋"/>
          <w:sz w:val="32"/>
          <w:szCs w:val="32"/>
        </w:rPr>
      </w:pPr>
    </w:p>
    <w:tbl>
      <w:tblPr>
        <w:tblStyle w:val="4"/>
        <w:tblW w:w="9286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4"/>
        <w:gridCol w:w="1465"/>
        <w:gridCol w:w="1731"/>
        <w:gridCol w:w="842"/>
        <w:gridCol w:w="866"/>
        <w:gridCol w:w="923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ascii="Cambria" w:hAnsi="Cambria" w:cs="宋体"/>
                <w:b/>
                <w:bCs/>
                <w:sz w:val="28"/>
                <w:szCs w:val="28"/>
              </w:rPr>
              <w:t>县市区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ascii="Cambria" w:hAnsi="Cambria" w:cs="宋体"/>
                <w:b/>
                <w:bCs/>
                <w:sz w:val="28"/>
                <w:szCs w:val="28"/>
              </w:rPr>
              <w:t>自立自强发展优秀案例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ascii="Cambria" w:hAnsi="Cambria" w:cs="宋体"/>
                <w:b/>
                <w:bCs/>
                <w:sz w:val="28"/>
                <w:szCs w:val="28"/>
              </w:rPr>
              <w:t>产业发展或村集体经济发展优秀案例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ascii="Cambria" w:hAnsi="Cambria" w:cs="宋体"/>
                <w:b/>
                <w:bCs/>
                <w:sz w:val="28"/>
                <w:szCs w:val="28"/>
              </w:rPr>
              <w:t>乡村治理或乡风文明建设优秀案例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/>
                <w:bCs/>
                <w:sz w:val="28"/>
                <w:szCs w:val="28"/>
              </w:rPr>
              <w:t>2月份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/>
                <w:bCs/>
                <w:sz w:val="28"/>
                <w:szCs w:val="28"/>
              </w:rPr>
              <w:t>3月份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/>
                <w:bCs/>
                <w:sz w:val="28"/>
                <w:szCs w:val="28"/>
              </w:rPr>
              <w:t>4月份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Cambria" w:hAnsi="Cambria" w:cs="宋体"/>
                <w:b/>
                <w:bCs/>
                <w:sz w:val="28"/>
                <w:szCs w:val="28"/>
              </w:rPr>
            </w:pPr>
            <w:r>
              <w:rPr>
                <w:rFonts w:hint="eastAsia" w:ascii="Cambria" w:hAnsi="Cambria" w:cs="宋体"/>
                <w:b/>
                <w:bCs/>
                <w:sz w:val="28"/>
                <w:szCs w:val="28"/>
              </w:rPr>
              <w:t>5月份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="Cambria" w:hAnsi="Cambria" w:eastAsia="仿宋" w:cs="仿宋"/>
                <w:sz w:val="28"/>
                <w:szCs w:val="28"/>
              </w:rPr>
            </w:pPr>
            <w:r>
              <w:rPr>
                <w:rFonts w:ascii="Cambria" w:hAnsi="Cambria" w:eastAsia="仿宋" w:cs="仿宋"/>
                <w:sz w:val="28"/>
                <w:szCs w:val="28"/>
              </w:rPr>
              <w:t>合  计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桃花源镇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桃仙岭街道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五柳湖工作队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任选其一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白鳞洲村工作队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任选其一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崇义村工作队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任选其一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  <w:t>官庄村工作队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任选其一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Cambria" w:hAnsi="Cambria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Cambria" w:hAnsi="Cambria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/>
        <w:rPr>
          <w:rFonts w:ascii="Cambria" w:hAnsi="Cambria" w:eastAsia="仿宋" w:cs="仿宋"/>
          <w:kern w:val="2"/>
          <w:sz w:val="32"/>
          <w:szCs w:val="32"/>
        </w:rPr>
      </w:pPr>
      <w:r>
        <w:rPr>
          <w:rFonts w:ascii="Cambria" w:hAnsi="Cambria" w:eastAsia="仿宋" w:cs="仿宋"/>
          <w:kern w:val="2"/>
          <w:sz w:val="32"/>
          <w:szCs w:val="32"/>
        </w:rPr>
        <w:t>附件2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Cambria" w:hAnsi="Cambria" w:cs="宋体"/>
          <w:b/>
          <w:bCs/>
          <w:kern w:val="2"/>
          <w:sz w:val="32"/>
          <w:szCs w:val="32"/>
        </w:rPr>
      </w:pPr>
      <w:r>
        <w:rPr>
          <w:rFonts w:ascii="Cambria" w:hAnsi="Cambria" w:cs="宋体"/>
          <w:b/>
          <w:bCs/>
          <w:kern w:val="2"/>
          <w:sz w:val="32"/>
          <w:szCs w:val="32"/>
        </w:rPr>
        <w:t>常德市乡村振兴2022年优秀案例推荐表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Cambria" w:hAnsi="Cambria" w:cs="宋体"/>
          <w:b/>
          <w:bCs/>
          <w:kern w:val="2"/>
          <w:sz w:val="18"/>
          <w:szCs w:val="1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90"/>
        <w:gridCol w:w="145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1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推荐单位名称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1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联 系 人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手机号</w:t>
            </w:r>
          </w:p>
        </w:tc>
        <w:tc>
          <w:tcPr>
            <w:tcW w:w="236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1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案例类型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4" w:hRule="atLeast"/>
        </w:trPr>
        <w:tc>
          <w:tcPr>
            <w:tcW w:w="251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案例介绍（</w:t>
            </w:r>
            <w:r>
              <w:rPr>
                <w:rFonts w:hint="eastAsia" w:ascii="Cambria" w:hAnsi="Cambria" w:eastAsia="仿宋" w:cs="仿宋"/>
                <w:kern w:val="2"/>
                <w:sz w:val="32"/>
                <w:szCs w:val="32"/>
                <w:lang w:bidi="ar-SA"/>
              </w:rPr>
              <w:t>2</w:t>
            </w: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000字左右，图片可在附件文字中，也可附在本表后，图片需有文字说明）</w:t>
            </w:r>
          </w:p>
        </w:tc>
        <w:tc>
          <w:tcPr>
            <w:tcW w:w="6008" w:type="dxa"/>
            <w:gridSpan w:val="3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251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推荐意见</w:t>
            </w:r>
          </w:p>
        </w:tc>
        <w:tc>
          <w:tcPr>
            <w:tcW w:w="6008" w:type="dxa"/>
            <w:gridSpan w:val="3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firstLine="2240" w:firstLineChars="70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firstLine="2240" w:firstLineChars="700"/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</w:pPr>
            <w:r>
              <w:rPr>
                <w:rFonts w:ascii="Cambria" w:hAnsi="Cambria" w:eastAsia="仿宋" w:cs="仿宋"/>
                <w:kern w:val="2"/>
                <w:sz w:val="32"/>
                <w:szCs w:val="32"/>
                <w:lang w:bidi="ar-SA"/>
              </w:rPr>
              <w:t>（推荐单位盖章）</w:t>
            </w:r>
          </w:p>
        </w:tc>
      </w:tr>
    </w:tbl>
    <w:p>
      <w:pPr>
        <w:pStyle w:val="2"/>
        <w:widowControl/>
        <w:spacing w:before="0" w:beforeAutospacing="0" w:after="0" w:afterAutospacing="0"/>
        <w:rPr>
          <w:rFonts w:ascii="Cambria" w:hAnsi="Cambria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sectPr>
      <w:pgSz w:w="11906" w:h="16839"/>
      <w:pgMar w:top="1440" w:right="1800" w:bottom="1440" w:left="1800" w:header="0" w:footer="1043" w:gutter="0"/>
      <w:pgNumType w:fmt="decimal"/>
      <w:cols w:equalWidth="0" w:num="1">
        <w:col w:w="848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B4AA5"/>
    <w:rsid w:val="47921D26"/>
    <w:rsid w:val="5B7F0846"/>
    <w:rsid w:val="6E1F2A1E"/>
    <w:rsid w:val="70B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2022-02-21T01:42:00Z</dcterms:created>
  <dc:creator>Mendy</dc:creator>
  <cp:lastModifiedBy>11242</cp:lastModifiedBy>
  <dcterms:modified xsi:type="dcterms:W3CDTF">2022-02-22T03:39:14Z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5085A29C828E4BBBB174988840EA588F</vt:lpwstr>
  </property>
</Properties>
</file>