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 w:hAnsi="黑体" w:eastAsia="黑体"/>
          <w:sz w:val="44"/>
          <w:szCs w:val="44"/>
        </w:rPr>
        <w:t>中央、省、市、区财政扶贫资金投入</w:t>
      </w:r>
      <w:bookmarkEnd w:id="0"/>
    </w:p>
    <w:p>
      <w:pPr>
        <w:spacing w:line="660" w:lineRule="exact"/>
        <w:jc w:val="center"/>
        <w:rPr>
          <w:rFonts w:hint="eastAsia"/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中央第一批</w:t>
      </w:r>
    </w:p>
    <w:tbl>
      <w:tblPr>
        <w:tblStyle w:val="3"/>
        <w:tblW w:w="841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363"/>
        <w:gridCol w:w="2428"/>
        <w:gridCol w:w="156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单</w:t>
            </w:r>
            <w:r>
              <w:rPr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项目村名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项目建设内容及规模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财政</w:t>
            </w:r>
            <w:r>
              <w:rPr>
                <w:rFonts w:hint="eastAsia" w:hAnsi="宋体"/>
                <w:bCs/>
                <w:color w:val="000000"/>
                <w:kern w:val="0"/>
                <w:szCs w:val="21"/>
              </w:rPr>
              <w:t>扶贫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资金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Cs/>
                <w:color w:val="000000"/>
                <w:kern w:val="0"/>
                <w:szCs w:val="21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桃花源镇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金盘村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道路硬化1公里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黄土坡村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黄虎路机耕道建设2.8公里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桃仙岭街道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五柳湖村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山塘整修1口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五柳湖村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改建村级活动中心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农村工作局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农村工作局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创业致富带头人培训11人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农村工作局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农村工作局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建档立卡贫困人口贫困助学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已完成，共补助66人次</w:t>
            </w:r>
          </w:p>
        </w:tc>
      </w:tr>
    </w:tbl>
    <w:p>
      <w:pPr>
        <w:jc w:val="center"/>
        <w:rPr>
          <w:rFonts w:hint="eastAsia"/>
        </w:rPr>
      </w:pPr>
    </w:p>
    <w:p>
      <w:pPr>
        <w:spacing w:line="660" w:lineRule="exact"/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中央第二批</w:t>
      </w:r>
    </w:p>
    <w:tbl>
      <w:tblPr>
        <w:tblStyle w:val="3"/>
        <w:tblW w:w="841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363"/>
        <w:gridCol w:w="2428"/>
        <w:gridCol w:w="156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单</w:t>
            </w:r>
            <w:r>
              <w:rPr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项目村名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项目建设内容及规模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财政</w:t>
            </w:r>
            <w:r>
              <w:rPr>
                <w:rFonts w:hint="eastAsia" w:hAnsi="宋体"/>
                <w:bCs/>
                <w:color w:val="000000"/>
                <w:kern w:val="0"/>
                <w:szCs w:val="21"/>
              </w:rPr>
              <w:t>扶贫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资金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Cs/>
                <w:color w:val="000000"/>
                <w:kern w:val="0"/>
                <w:szCs w:val="21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桃花源镇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黄土坡村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重点产业扶贫项目（源古茶厂</w:t>
            </w:r>
            <w:r>
              <w:rPr>
                <w:rFonts w:hint="eastAsia" w:ascii="宋体" w:hAnsi="宋体" w:cs="仿宋"/>
                <w:szCs w:val="21"/>
              </w:rPr>
              <w:t>常德市源古茶叶种植农民专业合作社）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已完成</w:t>
            </w:r>
          </w:p>
        </w:tc>
      </w:tr>
    </w:tbl>
    <w:p>
      <w:pPr>
        <w:spacing w:line="66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省    级</w:t>
      </w:r>
    </w:p>
    <w:tbl>
      <w:tblPr>
        <w:tblStyle w:val="3"/>
        <w:tblW w:w="841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363"/>
        <w:gridCol w:w="2428"/>
        <w:gridCol w:w="156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单</w:t>
            </w:r>
            <w:r>
              <w:rPr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项目村名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项目建设内容及规模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财政</w:t>
            </w:r>
            <w:r>
              <w:rPr>
                <w:rFonts w:hint="eastAsia" w:hAnsi="宋体"/>
                <w:bCs/>
                <w:color w:val="000000"/>
                <w:kern w:val="0"/>
                <w:szCs w:val="21"/>
              </w:rPr>
              <w:t>扶贫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资金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Cs/>
                <w:color w:val="000000"/>
                <w:kern w:val="0"/>
                <w:szCs w:val="21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桃花源镇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虎形村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重点产业扶贫项目（</w:t>
            </w:r>
            <w:r>
              <w:rPr>
                <w:rFonts w:hint="eastAsia" w:ascii="宋体" w:hAnsi="宋体" w:cs="仿宋"/>
                <w:szCs w:val="21"/>
              </w:rPr>
              <w:t>常德市嫣然茶叶专业合作社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桃仙岭街道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五柳湖村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沟渠清淤建设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桃仙岭街道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五柳湖村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山塘整治1口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桃花源区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全区15个村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产业扶贫到户奖补资金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8.9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桃花源区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全区15个村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金融扶贫小额贷款贴息资金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已完成</w:t>
            </w:r>
          </w:p>
        </w:tc>
      </w:tr>
    </w:tbl>
    <w:p>
      <w:pPr>
        <w:jc w:val="center"/>
      </w:pPr>
    </w:p>
    <w:p>
      <w:pPr>
        <w:jc w:val="center"/>
        <w:rPr>
          <w:rFonts w:hint="eastAsia" w:eastAsia="黑体"/>
          <w:sz w:val="30"/>
          <w:szCs w:val="30"/>
        </w:rPr>
      </w:pPr>
    </w:p>
    <w:p>
      <w:pPr>
        <w:jc w:val="center"/>
        <w:rPr>
          <w:rFonts w:ascii="宋体" w:hAnsi="宋体" w:cs="方正小标宋_GBK"/>
          <w:b/>
          <w:sz w:val="44"/>
          <w:szCs w:val="44"/>
        </w:rPr>
      </w:pPr>
      <w:r>
        <w:rPr>
          <w:rFonts w:hint="eastAsia" w:ascii="宋体" w:hAnsi="宋体" w:cs="仿宋_GB2312"/>
          <w:b/>
          <w:sz w:val="44"/>
          <w:szCs w:val="44"/>
        </w:rPr>
        <w:t>市   级</w:t>
      </w:r>
    </w:p>
    <w:tbl>
      <w:tblPr>
        <w:tblStyle w:val="3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105"/>
        <w:gridCol w:w="1106"/>
        <w:gridCol w:w="1106"/>
        <w:gridCol w:w="1106"/>
        <w:gridCol w:w="1108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市县名称</w:t>
            </w:r>
          </w:p>
        </w:tc>
        <w:tc>
          <w:tcPr>
            <w:tcW w:w="11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项目村名称</w:t>
            </w:r>
          </w:p>
        </w:tc>
        <w:tc>
          <w:tcPr>
            <w:tcW w:w="110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项目建设内容及规模</w:t>
            </w:r>
          </w:p>
        </w:tc>
        <w:tc>
          <w:tcPr>
            <w:tcW w:w="332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项目预期效益</w:t>
            </w:r>
          </w:p>
        </w:tc>
        <w:tc>
          <w:tcPr>
            <w:tcW w:w="157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1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合计</w:t>
            </w: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财政专项扶资金</w:t>
            </w:r>
          </w:p>
        </w:tc>
        <w:tc>
          <w:tcPr>
            <w:tcW w:w="1108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直接帮扶护数（户））</w:t>
            </w:r>
          </w:p>
        </w:tc>
        <w:tc>
          <w:tcPr>
            <w:tcW w:w="157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桃花源旅游管理区</w:t>
            </w:r>
          </w:p>
        </w:tc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桃仙岭街道</w:t>
            </w: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五柳湖村</w:t>
            </w:r>
            <w:r>
              <w:rPr>
                <w:rFonts w:cs="宋体"/>
                <w:sz w:val="24"/>
              </w:rPr>
              <w:t>2</w:t>
            </w:r>
            <w:r>
              <w:rPr>
                <w:rFonts w:hint="eastAsia" w:cs="宋体"/>
                <w:sz w:val="24"/>
              </w:rPr>
              <w:t>、</w:t>
            </w:r>
            <w:r>
              <w:rPr>
                <w:rFonts w:cs="宋体"/>
                <w:sz w:val="24"/>
              </w:rPr>
              <w:t>3</w:t>
            </w:r>
            <w:r>
              <w:rPr>
                <w:rFonts w:hint="eastAsia" w:cs="宋体"/>
                <w:sz w:val="24"/>
              </w:rPr>
              <w:t>、</w:t>
            </w:r>
            <w:r>
              <w:rPr>
                <w:rFonts w:cs="宋体"/>
                <w:sz w:val="24"/>
              </w:rPr>
              <w:t>8</w:t>
            </w:r>
            <w:r>
              <w:rPr>
                <w:rFonts w:hint="eastAsia" w:cs="宋体"/>
                <w:sz w:val="24"/>
              </w:rPr>
              <w:t>组道路水毁恢复</w:t>
            </w: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5</w:t>
            </w: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5</w:t>
            </w:r>
          </w:p>
        </w:tc>
        <w:tc>
          <w:tcPr>
            <w:tcW w:w="1108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53</w:t>
            </w:r>
          </w:p>
        </w:tc>
        <w:tc>
          <w:tcPr>
            <w:tcW w:w="157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已完成</w:t>
            </w:r>
          </w:p>
        </w:tc>
      </w:tr>
    </w:tbl>
    <w:p>
      <w:pPr>
        <w:jc w:val="center"/>
        <w:rPr>
          <w:rFonts w:hint="eastAsia" w:eastAsia="仿宋" w:cs="仿宋"/>
          <w:b/>
          <w:sz w:val="44"/>
          <w:szCs w:val="44"/>
        </w:rPr>
      </w:pPr>
      <w:r>
        <w:rPr>
          <w:rFonts w:hint="eastAsia" w:eastAsia="仿宋" w:cs="仿宋"/>
          <w:b/>
          <w:sz w:val="44"/>
          <w:szCs w:val="44"/>
        </w:rPr>
        <w:t>区本级</w:t>
      </w:r>
    </w:p>
    <w:tbl>
      <w:tblPr>
        <w:tblStyle w:val="4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620"/>
        <w:gridCol w:w="30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项目名称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项目金额（万元）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项目名称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扶贫特惠保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19.42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家庭综合保险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金融扶贫贴息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3.1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被清理对象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0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信息扶贫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12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话费补贴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0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产业扶贫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15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虎、企业及表彰奖励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产业扶贫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60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委托帮扶3家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产业扶贫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60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马家坪桥拆除重建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产业扶贫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桃仙岭红薯加工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0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产业扶贫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30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汤家山菊花基地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已完成</w:t>
            </w:r>
          </w:p>
        </w:tc>
      </w:tr>
    </w:tbl>
    <w:p>
      <w:pPr>
        <w:jc w:val="center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C4BA4"/>
    <w:rsid w:val="4DEC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2018-12-16T12:38:00Z</dcterms:created>
  <dc:creator>646374875</dc:creator>
  <cp:lastModifiedBy>646374875</cp:lastModifiedBy>
  <dcterms:modified xsi:type="dcterms:W3CDTF">2018-12-16T12:38:31Z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